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D1386" w14:textId="696D4FCE" w:rsidR="006960EB" w:rsidRDefault="00CF3D26" w:rsidP="003678A3">
      <w:pPr>
        <w:spacing w:after="120" w:line="240" w:lineRule="auto"/>
        <w:ind w:left="1134" w:right="-1368"/>
        <w:rPr>
          <w:rFonts w:ascii="Times New Roman" w:hAnsi="Times New Roman"/>
          <w:sz w:val="20"/>
          <w:szCs w:val="20"/>
        </w:rPr>
      </w:pPr>
      <w:r w:rsidRPr="00CF3D26">
        <w:rPr>
          <w:rFonts w:ascii="Times New Roman" w:hAnsi="Times New Roman"/>
          <w:b/>
          <w:sz w:val="20"/>
          <w:szCs w:val="20"/>
        </w:rPr>
        <w:t>S</w:t>
      </w:r>
      <w:r w:rsidR="00C8667D">
        <w:rPr>
          <w:rFonts w:ascii="Times New Roman" w:hAnsi="Times New Roman"/>
          <w:b/>
          <w:sz w:val="20"/>
          <w:szCs w:val="20"/>
        </w:rPr>
        <w:t xml:space="preserve">upplementary file </w:t>
      </w:r>
      <w:r w:rsidRPr="00CF3D26">
        <w:rPr>
          <w:rFonts w:ascii="Times New Roman" w:hAnsi="Times New Roman"/>
          <w:b/>
          <w:sz w:val="20"/>
          <w:szCs w:val="20"/>
        </w:rPr>
        <w:t>1</w:t>
      </w:r>
      <w:r w:rsidR="006960EB" w:rsidRPr="00CF3D26">
        <w:rPr>
          <w:rFonts w:ascii="Times New Roman" w:hAnsi="Times New Roman"/>
          <w:b/>
          <w:sz w:val="20"/>
          <w:szCs w:val="20"/>
        </w:rPr>
        <w:t>.</w:t>
      </w:r>
      <w:r w:rsidR="006960EB" w:rsidRPr="00CF3D26">
        <w:rPr>
          <w:rFonts w:ascii="Times New Roman" w:hAnsi="Times New Roman"/>
          <w:sz w:val="20"/>
          <w:szCs w:val="20"/>
        </w:rPr>
        <w:t xml:space="preserve"> Primer´s sequences and PCR conditions used to amplify partial regions of the mitochondrial </w:t>
      </w:r>
      <w:proofErr w:type="spellStart"/>
      <w:r w:rsidR="006960EB" w:rsidRPr="00CF3D26">
        <w:rPr>
          <w:rFonts w:ascii="Times New Roman" w:hAnsi="Times New Roman"/>
          <w:i/>
          <w:iCs/>
          <w:sz w:val="20"/>
          <w:szCs w:val="20"/>
        </w:rPr>
        <w:t>mtMutS</w:t>
      </w:r>
      <w:proofErr w:type="spellEnd"/>
      <w:r w:rsidR="006960EB" w:rsidRPr="00CF3D26">
        <w:rPr>
          <w:rFonts w:ascii="Times New Roman" w:hAnsi="Times New Roman"/>
          <w:sz w:val="20"/>
          <w:szCs w:val="20"/>
        </w:rPr>
        <w:t xml:space="preserve"> and </w:t>
      </w:r>
      <w:r w:rsidR="006960EB" w:rsidRPr="00CF3D26">
        <w:rPr>
          <w:rFonts w:ascii="Times New Roman" w:hAnsi="Times New Roman"/>
          <w:i/>
          <w:iCs/>
          <w:sz w:val="20"/>
          <w:szCs w:val="20"/>
        </w:rPr>
        <w:t>ND2</w:t>
      </w:r>
      <w:r w:rsidR="006960EB" w:rsidRPr="00CF3D26">
        <w:rPr>
          <w:rFonts w:ascii="Times New Roman" w:hAnsi="Times New Roman"/>
          <w:sz w:val="20"/>
          <w:szCs w:val="20"/>
        </w:rPr>
        <w:t xml:space="preserve"> genes</w:t>
      </w:r>
      <w:r w:rsidR="00E470B9">
        <w:rPr>
          <w:rFonts w:ascii="Times New Roman" w:hAnsi="Times New Roman"/>
          <w:sz w:val="20"/>
          <w:szCs w:val="20"/>
        </w:rPr>
        <w:t>.</w:t>
      </w:r>
    </w:p>
    <w:p w14:paraId="219B7678" w14:textId="5663B828" w:rsidR="003678A3" w:rsidRDefault="007660D8" w:rsidP="003678A3">
      <w:pPr>
        <w:spacing w:after="120" w:line="240" w:lineRule="auto"/>
        <w:ind w:left="1134" w:right="-1368"/>
        <w:rPr>
          <w:rFonts w:ascii="Times New Roman" w:hAnsi="Times New Roman"/>
          <w:sz w:val="20"/>
          <w:szCs w:val="20"/>
        </w:rPr>
      </w:pPr>
      <w:hyperlink r:id="rId4" w:history="1">
        <w:r w:rsidRPr="00756199">
          <w:rPr>
            <w:rStyle w:val="Hipervnculo"/>
            <w:rFonts w:ascii="Times New Roman" w:hAnsi="Times New Roman"/>
            <w:sz w:val="20"/>
            <w:szCs w:val="20"/>
          </w:rPr>
          <w:t>https://doi.org/ejt.2020.720.1121.2933</w:t>
        </w:r>
      </w:hyperlink>
    </w:p>
    <w:p w14:paraId="7A98B1E3" w14:textId="31549338" w:rsidR="003678A3" w:rsidRDefault="003678A3" w:rsidP="003678A3">
      <w:pPr>
        <w:spacing w:after="120" w:line="240" w:lineRule="auto"/>
        <w:ind w:left="1134" w:right="-1368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14A08DCF" w14:textId="77777777" w:rsidR="003678A3" w:rsidRDefault="003678A3" w:rsidP="003678A3">
      <w:pPr>
        <w:spacing w:after="120" w:line="240" w:lineRule="auto"/>
        <w:ind w:left="1134" w:right="-1368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11766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1371"/>
        <w:gridCol w:w="628"/>
        <w:gridCol w:w="791"/>
        <w:gridCol w:w="626"/>
        <w:gridCol w:w="851"/>
        <w:gridCol w:w="1742"/>
        <w:gridCol w:w="4820"/>
      </w:tblGrid>
      <w:tr w:rsidR="006960EB" w:rsidRPr="00CF3D26" w14:paraId="2975AD22" w14:textId="77777777" w:rsidTr="00E470B9">
        <w:trPr>
          <w:trHeight w:val="624"/>
          <w:jc w:val="center"/>
        </w:trPr>
        <w:tc>
          <w:tcPr>
            <w:tcW w:w="937" w:type="dxa"/>
            <w:tcBorders>
              <w:left w:val="nil"/>
              <w:bottom w:val="nil"/>
              <w:right w:val="nil"/>
            </w:tcBorders>
          </w:tcPr>
          <w:p w14:paraId="1C62C8EF" w14:textId="77777777" w:rsidR="006960EB" w:rsidRPr="00CF3D26" w:rsidRDefault="006960EB" w:rsidP="005F05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D26">
              <w:rPr>
                <w:rFonts w:ascii="Times New Roman" w:hAnsi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00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4C336B8" w14:textId="77777777" w:rsidR="006960EB" w:rsidRPr="00CF3D26" w:rsidRDefault="006960EB" w:rsidP="005F0563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D26">
              <w:rPr>
                <w:rFonts w:ascii="Times New Roman" w:hAnsi="Times New Roman"/>
                <w:b/>
                <w:sz w:val="20"/>
                <w:szCs w:val="20"/>
              </w:rPr>
              <w:t>Thermocycler program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2016E5AC" w14:textId="11D567AD" w:rsidR="006960EB" w:rsidRPr="00CF3D26" w:rsidRDefault="006960EB" w:rsidP="005F0563">
            <w:pPr>
              <w:spacing w:before="120" w:after="12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D26">
              <w:rPr>
                <w:rFonts w:ascii="Times New Roman" w:hAnsi="Times New Roman"/>
                <w:b/>
                <w:sz w:val="20"/>
                <w:szCs w:val="20"/>
              </w:rPr>
              <w:t>Primer</w:t>
            </w:r>
          </w:p>
        </w:tc>
      </w:tr>
      <w:tr w:rsidR="006960EB" w:rsidRPr="00CF3D26" w14:paraId="345958DC" w14:textId="77777777" w:rsidTr="00E470B9">
        <w:trPr>
          <w:trHeight w:val="488"/>
          <w:jc w:val="center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FCD4A" w14:textId="77777777" w:rsidR="006960EB" w:rsidRPr="00CF3D26" w:rsidRDefault="006960EB" w:rsidP="0099559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F364DB" w14:textId="77777777" w:rsidR="006960EB" w:rsidRPr="00CF3D26" w:rsidRDefault="006960EB" w:rsidP="0099559F">
            <w:pPr>
              <w:spacing w:after="12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Denaturation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70D849" w14:textId="77777777" w:rsidR="006960EB" w:rsidRPr="00CF3D26" w:rsidRDefault="006960EB" w:rsidP="0099559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6413B" w14:textId="77777777" w:rsidR="006960EB" w:rsidRPr="00CF3D26" w:rsidRDefault="006960EB" w:rsidP="0099559F">
            <w:pPr>
              <w:spacing w:after="12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Cycles</w:t>
            </w:r>
          </w:p>
        </w:tc>
        <w:tc>
          <w:tcPr>
            <w:tcW w:w="6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A1770A" w14:textId="77777777" w:rsidR="006960EB" w:rsidRPr="00CF3D26" w:rsidRDefault="006960EB" w:rsidP="0099559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5ED3" w14:textId="77777777" w:rsidR="006960EB" w:rsidRPr="00CF3D26" w:rsidRDefault="006960EB" w:rsidP="0099559F">
            <w:pPr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# Cycles</w:t>
            </w:r>
          </w:p>
        </w:tc>
        <w:tc>
          <w:tcPr>
            <w:tcW w:w="17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229439" w14:textId="77777777" w:rsidR="006960EB" w:rsidRPr="00CF3D26" w:rsidRDefault="006960EB" w:rsidP="0099559F">
            <w:pPr>
              <w:spacing w:after="12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Final extension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D4B2A" w14:textId="77777777" w:rsidR="006960EB" w:rsidRPr="00CF3D26" w:rsidRDefault="006960EB" w:rsidP="0099559F">
            <w:pPr>
              <w:spacing w:after="120" w:line="240" w:lineRule="auto"/>
              <w:ind w:left="-2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0EB" w:rsidRPr="00CF3D26" w14:paraId="1650D7F1" w14:textId="77777777" w:rsidTr="00E470B9">
        <w:trPr>
          <w:trHeight w:val="488"/>
          <w:jc w:val="center"/>
        </w:trPr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62B2B827" w14:textId="77777777" w:rsidR="006960EB" w:rsidRPr="00CF3D26" w:rsidRDefault="006960EB" w:rsidP="0099559F">
            <w:pPr>
              <w:spacing w:after="12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3D26">
              <w:rPr>
                <w:rFonts w:ascii="Times New Roman" w:hAnsi="Times New Roman"/>
                <w:i/>
                <w:iCs/>
                <w:sz w:val="20"/>
                <w:szCs w:val="20"/>
              </w:rPr>
              <w:t>mtMutS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vAlign w:val="center"/>
          </w:tcPr>
          <w:p w14:paraId="7D4F8DE6" w14:textId="5B843482" w:rsidR="006960EB" w:rsidRPr="00CF3D26" w:rsidRDefault="006960EB" w:rsidP="009955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94ºC</w:t>
            </w:r>
          </w:p>
          <w:p w14:paraId="7003B9AC" w14:textId="77777777" w:rsidR="006960EB" w:rsidRPr="00CF3D26" w:rsidRDefault="006960EB" w:rsidP="009955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 min</w:t>
            </w: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  <w:vAlign w:val="center"/>
          </w:tcPr>
          <w:p w14:paraId="59F6E4E8" w14:textId="53ED8E98" w:rsidR="006960EB" w:rsidRPr="00CF3D26" w:rsidRDefault="006960EB" w:rsidP="0099559F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94ºC</w:t>
            </w:r>
          </w:p>
          <w:p w14:paraId="6FB887FF" w14:textId="4991A1A4" w:rsidR="006960EB" w:rsidRPr="00CF3D26" w:rsidRDefault="006960EB" w:rsidP="0099559F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30 s</w:t>
            </w: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  <w:vAlign w:val="center"/>
          </w:tcPr>
          <w:p w14:paraId="15463B2C" w14:textId="0720CA5F" w:rsidR="006960EB" w:rsidRPr="00CF3D26" w:rsidRDefault="006960EB" w:rsidP="0099559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55.3ºC</w:t>
            </w:r>
          </w:p>
          <w:p w14:paraId="4258D270" w14:textId="1E44B0A7" w:rsidR="006960EB" w:rsidRPr="00CF3D26" w:rsidRDefault="006960EB" w:rsidP="0099559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25 s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vAlign w:val="center"/>
          </w:tcPr>
          <w:p w14:paraId="648DE927" w14:textId="10006014" w:rsidR="006960EB" w:rsidRPr="00CF3D26" w:rsidRDefault="006960EB" w:rsidP="0099559F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72ºC</w:t>
            </w:r>
          </w:p>
          <w:p w14:paraId="33366E89" w14:textId="305A4352" w:rsidR="006960EB" w:rsidRPr="00CF3D26" w:rsidRDefault="006960EB" w:rsidP="0099559F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20 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4A3B50CA" w14:textId="77777777" w:rsidR="006960EB" w:rsidRPr="00CF3D26" w:rsidRDefault="006960EB" w:rsidP="00995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vAlign w:val="center"/>
          </w:tcPr>
          <w:p w14:paraId="6097391C" w14:textId="79729044" w:rsidR="006960EB" w:rsidRPr="00CF3D26" w:rsidRDefault="006960EB" w:rsidP="0099559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72ºC</w:t>
            </w:r>
          </w:p>
          <w:p w14:paraId="2476DE4F" w14:textId="77777777" w:rsidR="006960EB" w:rsidRPr="00CF3D26" w:rsidRDefault="006960EB" w:rsidP="0099559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 min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7F3B4F31" w14:textId="77777777" w:rsidR="006960EB" w:rsidRPr="00CF3D26" w:rsidRDefault="006960EB" w:rsidP="0099559F">
            <w:pPr>
              <w:spacing w:before="120"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F32">
              <w:rPr>
                <w:rFonts w:ascii="Times New Roman" w:hAnsi="Times New Roman"/>
                <w:i/>
                <w:iCs/>
                <w:sz w:val="20"/>
                <w:szCs w:val="20"/>
              </w:rPr>
              <w:t>ND42599F</w:t>
            </w:r>
            <w:r w:rsidRPr="00CF3D26">
              <w:rPr>
                <w:rFonts w:ascii="Times New Roman" w:hAnsi="Times New Roman"/>
                <w:sz w:val="20"/>
                <w:szCs w:val="20"/>
              </w:rPr>
              <w:t>- 5’-GCC ATT ATG GTT AAC TAT TAC-3’</w:t>
            </w:r>
          </w:p>
          <w:p w14:paraId="215A0A7B" w14:textId="77777777" w:rsidR="006960EB" w:rsidRPr="00CF3D26" w:rsidRDefault="006960EB" w:rsidP="0099559F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2F32">
              <w:rPr>
                <w:rFonts w:ascii="Times New Roman" w:hAnsi="Times New Roman"/>
                <w:i/>
                <w:iCs/>
                <w:sz w:val="20"/>
                <w:szCs w:val="20"/>
              </w:rPr>
              <w:t>MUT3458R</w:t>
            </w:r>
            <w:r w:rsidRPr="00CF3D26">
              <w:rPr>
                <w:rFonts w:ascii="Times New Roman" w:hAnsi="Times New Roman"/>
                <w:sz w:val="20"/>
                <w:szCs w:val="20"/>
              </w:rPr>
              <w:t>- 5’-TSG AGC AAA AGC CAC TCC-3’</w:t>
            </w:r>
          </w:p>
        </w:tc>
      </w:tr>
      <w:tr w:rsidR="006960EB" w:rsidRPr="007660D8" w14:paraId="49D72334" w14:textId="77777777" w:rsidTr="00E470B9">
        <w:trPr>
          <w:trHeight w:val="576"/>
          <w:jc w:val="center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9086D" w14:textId="77777777" w:rsidR="006960EB" w:rsidRPr="00CF3D26" w:rsidRDefault="006960EB" w:rsidP="0099559F">
            <w:pPr>
              <w:spacing w:after="120" w:line="240" w:lineRule="auto"/>
              <w:ind w:right="-10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3D26">
              <w:rPr>
                <w:rFonts w:ascii="Times New Roman" w:hAnsi="Times New Roman"/>
                <w:i/>
                <w:iCs/>
                <w:sz w:val="20"/>
                <w:szCs w:val="20"/>
              </w:rPr>
              <w:t>ND2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50933" w14:textId="79DF5084" w:rsidR="006960EB" w:rsidRPr="00CF3D26" w:rsidRDefault="006960EB" w:rsidP="009955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94ºC</w:t>
            </w:r>
          </w:p>
          <w:p w14:paraId="5F7ECDEE" w14:textId="77777777" w:rsidR="006960EB" w:rsidRPr="00CF3D26" w:rsidRDefault="006960EB" w:rsidP="009955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 min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F0C96" w14:textId="3B1578F7" w:rsidR="006960EB" w:rsidRPr="00CF3D26" w:rsidRDefault="006960EB" w:rsidP="0099559F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94ºC</w:t>
            </w:r>
          </w:p>
          <w:p w14:paraId="3C82AA43" w14:textId="77777777" w:rsidR="006960EB" w:rsidRPr="00CF3D26" w:rsidRDefault="006960EB" w:rsidP="0099559F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30 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AA906" w14:textId="41CE63BD" w:rsidR="006960EB" w:rsidRPr="00CF3D26" w:rsidRDefault="006960EB" w:rsidP="0099559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52.3ºC</w:t>
            </w:r>
          </w:p>
          <w:p w14:paraId="28C33F78" w14:textId="07EA7B87" w:rsidR="006960EB" w:rsidRPr="00CF3D26" w:rsidRDefault="006960EB" w:rsidP="0099559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25 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6B4D6" w14:textId="25D5127E" w:rsidR="006960EB" w:rsidRPr="00CF3D26" w:rsidRDefault="006960EB" w:rsidP="0099559F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72ºC</w:t>
            </w:r>
          </w:p>
          <w:p w14:paraId="30345234" w14:textId="69DFE571" w:rsidR="006960EB" w:rsidRPr="00CF3D26" w:rsidRDefault="006960EB" w:rsidP="0099559F">
            <w:pPr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25 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27446" w14:textId="77777777" w:rsidR="006960EB" w:rsidRPr="00CF3D26" w:rsidRDefault="006960EB" w:rsidP="00995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38409" w14:textId="7A333487" w:rsidR="006960EB" w:rsidRPr="00CF3D26" w:rsidRDefault="006960EB" w:rsidP="0099559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72ºC</w:t>
            </w:r>
          </w:p>
          <w:p w14:paraId="2C9D289C" w14:textId="77777777" w:rsidR="006960EB" w:rsidRPr="00CF3D26" w:rsidRDefault="006960EB" w:rsidP="0099559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F3D26">
              <w:rPr>
                <w:rFonts w:ascii="Times New Roman" w:hAnsi="Times New Roman"/>
                <w:sz w:val="20"/>
                <w:szCs w:val="20"/>
              </w:rPr>
              <w:t>5 min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BAC42" w14:textId="77777777" w:rsidR="006960EB" w:rsidRPr="00CF3D26" w:rsidRDefault="006960EB" w:rsidP="0099559F">
            <w:pPr>
              <w:spacing w:before="120"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F32">
              <w:rPr>
                <w:rFonts w:ascii="Times New Roman" w:hAnsi="Times New Roman"/>
                <w:i/>
                <w:iCs/>
                <w:sz w:val="20"/>
                <w:szCs w:val="20"/>
              </w:rPr>
              <w:t>16S647F</w:t>
            </w:r>
            <w:r w:rsidRPr="00CF3D26">
              <w:rPr>
                <w:rFonts w:ascii="Times New Roman" w:hAnsi="Times New Roman"/>
                <w:sz w:val="20"/>
                <w:szCs w:val="20"/>
              </w:rPr>
              <w:t>- 5’-GCA CCT CGA TGT TGA GTT GCG G-3’</w:t>
            </w:r>
          </w:p>
          <w:p w14:paraId="3A7C33AC" w14:textId="77777777" w:rsidR="006960EB" w:rsidRPr="00CF3D26" w:rsidRDefault="006960EB" w:rsidP="0099559F">
            <w:pPr>
              <w:rPr>
                <w:rFonts w:ascii="Times New Roman" w:hAnsi="Times New Roman"/>
                <w:sz w:val="20"/>
                <w:szCs w:val="20"/>
                <w:lang w:val="es-AR"/>
              </w:rPr>
            </w:pPr>
            <w:r w:rsidRPr="00CE2F32">
              <w:rPr>
                <w:rFonts w:ascii="Times New Roman" w:hAnsi="Times New Roman"/>
                <w:i/>
                <w:iCs/>
                <w:sz w:val="20"/>
                <w:szCs w:val="20"/>
                <w:lang w:val="es-AR"/>
              </w:rPr>
              <w:t>ND21418R</w:t>
            </w:r>
            <w:r w:rsidRPr="00CF3D26">
              <w:rPr>
                <w:rFonts w:ascii="Times New Roman" w:hAnsi="Times New Roman"/>
                <w:sz w:val="20"/>
                <w:szCs w:val="20"/>
                <w:lang w:val="es-AR"/>
              </w:rPr>
              <w:t>- 5’-ACA TCG GGA GCC CAC ATA-3’</w:t>
            </w:r>
          </w:p>
        </w:tc>
      </w:tr>
    </w:tbl>
    <w:p w14:paraId="5D6E53F0" w14:textId="77777777" w:rsidR="006960EB" w:rsidRPr="008047B9" w:rsidRDefault="006960EB" w:rsidP="006960EB">
      <w:pPr>
        <w:spacing w:after="120" w:line="240" w:lineRule="auto"/>
        <w:jc w:val="both"/>
        <w:rPr>
          <w:rFonts w:ascii="Times New Roman" w:hAnsi="Times New Roman"/>
          <w:sz w:val="18"/>
          <w:szCs w:val="18"/>
          <w:lang w:val="es-AR"/>
        </w:rPr>
      </w:pPr>
    </w:p>
    <w:sectPr w:rsidR="006960EB" w:rsidRPr="008047B9" w:rsidSect="00E470B9">
      <w:pgSz w:w="16840" w:h="11901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EB"/>
    <w:rsid w:val="00081592"/>
    <w:rsid w:val="00194B83"/>
    <w:rsid w:val="001E79DF"/>
    <w:rsid w:val="003678A3"/>
    <w:rsid w:val="005F0563"/>
    <w:rsid w:val="006960EB"/>
    <w:rsid w:val="006D439E"/>
    <w:rsid w:val="007660D8"/>
    <w:rsid w:val="008E14F5"/>
    <w:rsid w:val="00952C38"/>
    <w:rsid w:val="00986E2E"/>
    <w:rsid w:val="00C8667D"/>
    <w:rsid w:val="00CE2F32"/>
    <w:rsid w:val="00CF3D26"/>
    <w:rsid w:val="00DD5247"/>
    <w:rsid w:val="00E4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9AC"/>
  <w15:chartTrackingRefBased/>
  <w15:docId w15:val="{DFB39E13-BBDA-4EFF-98CE-F123DB8A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0EB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4F5"/>
    <w:rPr>
      <w:rFonts w:ascii="Segoe UI" w:eastAsia="MS Mincho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367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ejt.2020.720.1121.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Illia</dc:creator>
  <cp:keywords/>
  <dc:description/>
  <cp:lastModifiedBy>Usuario</cp:lastModifiedBy>
  <cp:revision>6</cp:revision>
  <dcterms:created xsi:type="dcterms:W3CDTF">2020-05-22T14:25:00Z</dcterms:created>
  <dcterms:modified xsi:type="dcterms:W3CDTF">2020-10-12T09:41:00Z</dcterms:modified>
</cp:coreProperties>
</file>