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4176" w:rsidRDefault="00A66734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-701636</wp:posOffset>
                </wp:positionH>
                <wp:positionV relativeFrom="paragraph">
                  <wp:posOffset>-849630</wp:posOffset>
                </wp:positionV>
                <wp:extent cx="6734491" cy="754055"/>
                <wp:effectExtent l="0" t="0" r="9525" b="8255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34491" cy="7540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64517" w:rsidRDefault="00A66734" w:rsidP="00A66734">
                            <w:pPr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A66734">
                              <w:rPr>
                                <w:b/>
                                <w:sz w:val="22"/>
                                <w:szCs w:val="22"/>
                                <w:lang w:val="en-US"/>
                              </w:rPr>
                              <w:t>Supp. file 3.</w:t>
                            </w:r>
                            <w:r w:rsidRPr="00A66734"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 w:rsidRPr="00A66734">
                              <w:rPr>
                                <w:sz w:val="22"/>
                                <w:szCs w:val="22"/>
                                <w:lang w:val="en-US"/>
                              </w:rPr>
                              <w:t>Full topologies of all phylogenetic analyses.</w:t>
                            </w:r>
                            <w:r w:rsidR="00964517"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</w:p>
                          <w:p w:rsidR="00A66734" w:rsidRPr="00964517" w:rsidRDefault="00964517" w:rsidP="00A66734">
                            <w:pPr>
                              <w:rPr>
                                <w:sz w:val="22"/>
                                <w:szCs w:val="22"/>
                                <w:lang w:val="en-US"/>
                              </w:rPr>
                            </w:pPr>
                            <w:proofErr w:type="spellStart"/>
                            <w:r w:rsidRPr="00964517">
                              <w:rPr>
                                <w:sz w:val="22"/>
                                <w:szCs w:val="22"/>
                                <w:lang w:val="en-US"/>
                              </w:rPr>
                              <w:t>Chatzimanolis</w:t>
                            </w:r>
                            <w:proofErr w:type="spellEnd"/>
                            <w:r w:rsidRPr="00964517"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S. &amp; </w:t>
                            </w:r>
                            <w:proofErr w:type="spellStart"/>
                            <w:r w:rsidRPr="00964517">
                              <w:rPr>
                                <w:sz w:val="22"/>
                                <w:szCs w:val="22"/>
                                <w:lang w:val="en-US"/>
                              </w:rPr>
                              <w:t>Brunke</w:t>
                            </w:r>
                            <w:proofErr w:type="spellEnd"/>
                            <w:r w:rsidRPr="00964517"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A.J. 2021. A new </w:t>
                            </w:r>
                            <w:proofErr w:type="spellStart"/>
                            <w:r w:rsidRPr="00964517">
                              <w:rPr>
                                <w:sz w:val="22"/>
                                <w:szCs w:val="22"/>
                                <w:lang w:val="en-US"/>
                              </w:rPr>
                              <w:t>apterous</w:t>
                            </w:r>
                            <w:proofErr w:type="spellEnd"/>
                            <w:r w:rsidRPr="00964517"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rove beetle genus (</w:t>
                            </w:r>
                            <w:proofErr w:type="spellStart"/>
                            <w:r w:rsidRPr="00964517">
                              <w:rPr>
                                <w:sz w:val="22"/>
                                <w:szCs w:val="22"/>
                                <w:lang w:val="en-US"/>
                              </w:rPr>
                              <w:t>Coleoptera</w:t>
                            </w:r>
                            <w:proofErr w:type="spellEnd"/>
                            <w:r w:rsidRPr="00964517"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: </w:t>
                            </w:r>
                            <w:proofErr w:type="spellStart"/>
                            <w:r w:rsidRPr="00964517">
                              <w:rPr>
                                <w:sz w:val="22"/>
                                <w:szCs w:val="22"/>
                                <w:lang w:val="en-US"/>
                              </w:rPr>
                              <w:t>Staphylinidae</w:t>
                            </w:r>
                            <w:proofErr w:type="spellEnd"/>
                            <w:r w:rsidRPr="00964517"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) from the Northern Andes with an assessment of its phylogenetic position. European Journal of Taxonomy. </w:t>
                            </w:r>
                            <w:hyperlink r:id="rId6" w:history="1">
                              <w:r w:rsidR="00A66734" w:rsidRPr="00964517">
                                <w:rPr>
                                  <w:rStyle w:val="Hipervnculo"/>
                                  <w:sz w:val="22"/>
                                  <w:szCs w:val="22"/>
                                  <w:u w:val="none"/>
                                  <w:lang w:val="en-US"/>
                                </w:rPr>
                                <w:t>https://doi.org/10.5852/ejt.2021.731.1303.3943</w:t>
                              </w:r>
                            </w:hyperlink>
                          </w:p>
                          <w:p w:rsidR="00A66734" w:rsidRDefault="00A6673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margin-left:-55.25pt;margin-top:-66.9pt;width:530.25pt;height:59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" fillcolor="white [3201]" strokeweight=".5pt">
                <v:textbox>
                  <w:txbxContent>
                    <w:p w:rsidR="00964517" w:rsidRDefault="00A66734" w:rsidP="00A66734">
                      <w:pPr>
                        <w:rPr>
                          <w:sz w:val="22"/>
                          <w:szCs w:val="22"/>
                          <w:lang w:val="en-US"/>
                        </w:rPr>
                      </w:pPr>
                      <w:r w:rsidRPr="00A66734">
                        <w:rPr>
                          <w:b/>
                          <w:sz w:val="22"/>
                          <w:szCs w:val="22"/>
                          <w:lang w:val="en-US"/>
                        </w:rPr>
                        <w:t>Supp. file 3.</w:t>
                      </w:r>
                      <w:r w:rsidRPr="00A66734">
                        <w:rPr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r w:rsidRPr="00A66734">
                        <w:rPr>
                          <w:sz w:val="22"/>
                          <w:szCs w:val="22"/>
                          <w:lang w:val="en-US"/>
                        </w:rPr>
                        <w:t>Full topologies of all phylogenetic analyses.</w:t>
                      </w:r>
                      <w:r w:rsidR="00964517">
                        <w:rPr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</w:p>
                    <w:p w:rsidR="00A66734" w:rsidRPr="00964517" w:rsidRDefault="00964517" w:rsidP="00A66734">
                      <w:pPr>
                        <w:rPr>
                          <w:sz w:val="22"/>
                          <w:szCs w:val="22"/>
                          <w:lang w:val="en-US"/>
                        </w:rPr>
                      </w:pPr>
                      <w:proofErr w:type="spellStart"/>
                      <w:r w:rsidRPr="00964517">
                        <w:rPr>
                          <w:sz w:val="22"/>
                          <w:szCs w:val="22"/>
                          <w:lang w:val="en-US"/>
                        </w:rPr>
                        <w:t>Chatzimanolis</w:t>
                      </w:r>
                      <w:proofErr w:type="spellEnd"/>
                      <w:r w:rsidRPr="00964517">
                        <w:rPr>
                          <w:sz w:val="22"/>
                          <w:szCs w:val="22"/>
                          <w:lang w:val="en-US"/>
                        </w:rPr>
                        <w:t xml:space="preserve"> S. &amp; </w:t>
                      </w:r>
                      <w:proofErr w:type="spellStart"/>
                      <w:r w:rsidRPr="00964517">
                        <w:rPr>
                          <w:sz w:val="22"/>
                          <w:szCs w:val="22"/>
                          <w:lang w:val="en-US"/>
                        </w:rPr>
                        <w:t>Brunke</w:t>
                      </w:r>
                      <w:proofErr w:type="spellEnd"/>
                      <w:r w:rsidRPr="00964517">
                        <w:rPr>
                          <w:sz w:val="22"/>
                          <w:szCs w:val="22"/>
                          <w:lang w:val="en-US"/>
                        </w:rPr>
                        <w:t xml:space="preserve"> A.J. 2021. A new </w:t>
                      </w:r>
                      <w:proofErr w:type="spellStart"/>
                      <w:r w:rsidRPr="00964517">
                        <w:rPr>
                          <w:sz w:val="22"/>
                          <w:szCs w:val="22"/>
                          <w:lang w:val="en-US"/>
                        </w:rPr>
                        <w:t>apterous</w:t>
                      </w:r>
                      <w:proofErr w:type="spellEnd"/>
                      <w:r w:rsidRPr="00964517">
                        <w:rPr>
                          <w:sz w:val="22"/>
                          <w:szCs w:val="22"/>
                          <w:lang w:val="en-US"/>
                        </w:rPr>
                        <w:t xml:space="preserve"> rove beetle genus (</w:t>
                      </w:r>
                      <w:proofErr w:type="spellStart"/>
                      <w:r w:rsidRPr="00964517">
                        <w:rPr>
                          <w:sz w:val="22"/>
                          <w:szCs w:val="22"/>
                          <w:lang w:val="en-US"/>
                        </w:rPr>
                        <w:t>Coleoptera</w:t>
                      </w:r>
                      <w:proofErr w:type="spellEnd"/>
                      <w:r w:rsidRPr="00964517">
                        <w:rPr>
                          <w:sz w:val="22"/>
                          <w:szCs w:val="22"/>
                          <w:lang w:val="en-US"/>
                        </w:rPr>
                        <w:t xml:space="preserve">: </w:t>
                      </w:r>
                      <w:proofErr w:type="spellStart"/>
                      <w:r w:rsidRPr="00964517">
                        <w:rPr>
                          <w:sz w:val="22"/>
                          <w:szCs w:val="22"/>
                          <w:lang w:val="en-US"/>
                        </w:rPr>
                        <w:t>Staphylinidae</w:t>
                      </w:r>
                      <w:proofErr w:type="spellEnd"/>
                      <w:r w:rsidRPr="00964517">
                        <w:rPr>
                          <w:sz w:val="22"/>
                          <w:szCs w:val="22"/>
                          <w:lang w:val="en-US"/>
                        </w:rPr>
                        <w:t xml:space="preserve">) from the Northern Andes with an assessment of its phylogenetic position. European Journal of Taxonomy. </w:t>
                      </w:r>
                      <w:hyperlink r:id="rId7" w:history="1">
                        <w:r w:rsidR="00A66734" w:rsidRPr="00964517">
                          <w:rPr>
                            <w:rStyle w:val="Hipervnculo"/>
                            <w:sz w:val="22"/>
                            <w:szCs w:val="22"/>
                            <w:u w:val="none"/>
                            <w:lang w:val="en-US"/>
                          </w:rPr>
                          <w:t>https://doi.org/10.5852/ejt.2021.731.1303.3943</w:t>
                        </w:r>
                      </w:hyperlink>
                    </w:p>
                    <w:p w:rsidR="00A66734" w:rsidRDefault="00A66734"/>
                  </w:txbxContent>
                </v:textbox>
              </v:shape>
            </w:pict>
          </mc:Fallback>
        </mc:AlternateContent>
      </w:r>
      <w:r w:rsidR="00A14176">
        <w:rPr>
          <w:noProof/>
        </w:rPr>
        <w:drawing>
          <wp:inline distT="0" distB="0" distL="0" distR="0">
            <wp:extent cx="5670550" cy="7560733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ayesian_all-0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3056" cy="7564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14176" w:rsidRDefault="00A14176">
      <w:r>
        <w:t>Supplementary Figure S1. Fifty percent majority rules consensus tree from a partitioned, total evidence Bayesian phylogenetic analysis of six gen</w:t>
      </w:r>
      <w:r w:rsidR="00C9151E">
        <w:t>e</w:t>
      </w:r>
      <w:r>
        <w:t xml:space="preserve">s and morphology (all characters), with posterior probabilities to the left of the </w:t>
      </w:r>
      <w:r w:rsidR="00407077">
        <w:t>corresponding node.</w:t>
      </w:r>
    </w:p>
    <w:p w:rsidR="00A14176" w:rsidRDefault="00A14176">
      <w:r>
        <w:rPr>
          <w:noProof/>
        </w:rPr>
        <w:lastRenderedPageBreak/>
        <w:drawing>
          <wp:inline distT="0" distB="0" distL="0" distR="0" wp14:anchorId="2FF9C51C" wp14:editId="1C0B9C44">
            <wp:extent cx="5749545" cy="742526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qtree_all-0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2104" cy="7428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7077" w:rsidRDefault="00407077" w:rsidP="00407077">
      <w:r>
        <w:t>Supplementary Figure S2. Maximum likelihood topology from a partitioned, total evidence maximum likelihood phylogenetic analysis of six genes and morphology (all characters), with SH-</w:t>
      </w:r>
      <w:proofErr w:type="spellStart"/>
      <w:r>
        <w:t>aLRT</w:t>
      </w:r>
      <w:proofErr w:type="spellEnd"/>
      <w:r>
        <w:t xml:space="preserve"> (left) and ultrafast bootstrap (right) values to the left of the corresponding node.</w:t>
      </w:r>
    </w:p>
    <w:p w:rsidR="00A14176" w:rsidRDefault="00A14176"/>
    <w:p w:rsidR="00B80770" w:rsidRDefault="00B80770">
      <w:r>
        <w:rPr>
          <w:noProof/>
        </w:rPr>
        <w:lastRenderedPageBreak/>
        <w:drawing>
          <wp:inline distT="0" distB="0" distL="0" distR="0" wp14:anchorId="7C485B54" wp14:editId="7EE48FC3">
            <wp:extent cx="5730837" cy="76454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inus3_bayesian-01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8642" cy="7682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73EB" w:rsidRDefault="0059765D">
      <w:r>
        <w:t>Supplementary Figure S3</w:t>
      </w:r>
      <w:r w:rsidR="005873EB">
        <w:t xml:space="preserve">. </w:t>
      </w:r>
      <w:r w:rsidR="009A4892">
        <w:t>Fifty percent majority rules consensus tree from a partitioned, total evidence Bayesian phylogenetic analysis of six gen</w:t>
      </w:r>
      <w:r w:rsidR="00C9151E">
        <w:t>e</w:t>
      </w:r>
      <w:r w:rsidR="009A4892">
        <w:t>s and morphology</w:t>
      </w:r>
      <w:r w:rsidR="00F45BCA">
        <w:t xml:space="preserve"> (3 </w:t>
      </w:r>
      <w:proofErr w:type="spellStart"/>
      <w:r w:rsidR="00F45BCA">
        <w:t>aptery</w:t>
      </w:r>
      <w:proofErr w:type="spellEnd"/>
      <w:r w:rsidR="00F45BCA">
        <w:t>-associated characters removed)</w:t>
      </w:r>
      <w:r w:rsidR="009A4892">
        <w:t xml:space="preserve">, with posterior probabilities to the left </w:t>
      </w:r>
      <w:r w:rsidR="00F45BCA">
        <w:t>of the corresponding node.</w:t>
      </w:r>
    </w:p>
    <w:p w:rsidR="00380259" w:rsidRDefault="00995D27">
      <w:r>
        <w:rPr>
          <w:noProof/>
        </w:rPr>
        <w:lastRenderedPageBreak/>
        <w:drawing>
          <wp:inline distT="0" distB="0" distL="0" distR="0">
            <wp:extent cx="5943600" cy="711708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minus3_iqtree-01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117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2DDA" w:rsidRDefault="0059765D">
      <w:r>
        <w:t>Supplementary Figure S4</w:t>
      </w:r>
      <w:r w:rsidR="00752DDA">
        <w:t xml:space="preserve">. Maximum likelihood topology from a partitioned, total evidence maximum likelihood phylogenetic analysis of six genes and morphology (3 </w:t>
      </w:r>
      <w:proofErr w:type="spellStart"/>
      <w:r w:rsidR="00752DDA">
        <w:t>aptery</w:t>
      </w:r>
      <w:proofErr w:type="spellEnd"/>
      <w:r w:rsidR="00752DDA">
        <w:t>-associated characters removed)</w:t>
      </w:r>
      <w:r w:rsidR="00487ACC">
        <w:t>, with SH-</w:t>
      </w:r>
      <w:proofErr w:type="spellStart"/>
      <w:r w:rsidR="00487ACC">
        <w:t>aLRT</w:t>
      </w:r>
      <w:proofErr w:type="spellEnd"/>
      <w:r w:rsidR="00487ACC">
        <w:t xml:space="preserve"> (left) and ultrafast bootstrap (right) values to the</w:t>
      </w:r>
      <w:r w:rsidR="00A67145">
        <w:t xml:space="preserve"> left of the corresponding node</w:t>
      </w:r>
      <w:r w:rsidR="00487ACC">
        <w:t>.</w:t>
      </w:r>
    </w:p>
    <w:sectPr w:rsidR="00752DDA" w:rsidSect="004D038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94B4F" w:rsidRDefault="00E94B4F" w:rsidP="00B80770">
      <w:r>
        <w:separator/>
      </w:r>
    </w:p>
  </w:endnote>
  <w:endnote w:type="continuationSeparator" w:id="0">
    <w:p w:rsidR="00E94B4F" w:rsidRDefault="00E94B4F" w:rsidP="00B807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94B4F" w:rsidRDefault="00E94B4F" w:rsidP="00B80770">
      <w:r>
        <w:separator/>
      </w:r>
    </w:p>
  </w:footnote>
  <w:footnote w:type="continuationSeparator" w:id="0">
    <w:p w:rsidR="00E94B4F" w:rsidRDefault="00E94B4F" w:rsidP="00B807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93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3EB"/>
    <w:rsid w:val="000223CD"/>
    <w:rsid w:val="000658EF"/>
    <w:rsid w:val="00087228"/>
    <w:rsid w:val="00094D32"/>
    <w:rsid w:val="000A6994"/>
    <w:rsid w:val="001221BF"/>
    <w:rsid w:val="00134804"/>
    <w:rsid w:val="00134F73"/>
    <w:rsid w:val="001C32D4"/>
    <w:rsid w:val="001C6872"/>
    <w:rsid w:val="001D1733"/>
    <w:rsid w:val="001E3457"/>
    <w:rsid w:val="00283521"/>
    <w:rsid w:val="00293359"/>
    <w:rsid w:val="002E5CB5"/>
    <w:rsid w:val="00321D2F"/>
    <w:rsid w:val="00323981"/>
    <w:rsid w:val="0035146F"/>
    <w:rsid w:val="00380259"/>
    <w:rsid w:val="00394795"/>
    <w:rsid w:val="003E4E4A"/>
    <w:rsid w:val="00407077"/>
    <w:rsid w:val="0046381F"/>
    <w:rsid w:val="0047137A"/>
    <w:rsid w:val="00472D42"/>
    <w:rsid w:val="00487ACC"/>
    <w:rsid w:val="004B008B"/>
    <w:rsid w:val="004B1F7E"/>
    <w:rsid w:val="004D038D"/>
    <w:rsid w:val="004F536B"/>
    <w:rsid w:val="00544E03"/>
    <w:rsid w:val="005520C4"/>
    <w:rsid w:val="005873EB"/>
    <w:rsid w:val="0059765D"/>
    <w:rsid w:val="005A14B1"/>
    <w:rsid w:val="00613028"/>
    <w:rsid w:val="00667B04"/>
    <w:rsid w:val="00680FCD"/>
    <w:rsid w:val="00692DFE"/>
    <w:rsid w:val="006B3799"/>
    <w:rsid w:val="006F2D33"/>
    <w:rsid w:val="00712FA5"/>
    <w:rsid w:val="00752DDA"/>
    <w:rsid w:val="007A1973"/>
    <w:rsid w:val="0082590D"/>
    <w:rsid w:val="00857F93"/>
    <w:rsid w:val="00866717"/>
    <w:rsid w:val="008960FA"/>
    <w:rsid w:val="008E06E4"/>
    <w:rsid w:val="009258E1"/>
    <w:rsid w:val="00964517"/>
    <w:rsid w:val="009841D8"/>
    <w:rsid w:val="00995D27"/>
    <w:rsid w:val="009A4892"/>
    <w:rsid w:val="009E124B"/>
    <w:rsid w:val="009E3B36"/>
    <w:rsid w:val="009F36D4"/>
    <w:rsid w:val="009F7972"/>
    <w:rsid w:val="00A14176"/>
    <w:rsid w:val="00A64DF2"/>
    <w:rsid w:val="00A66734"/>
    <w:rsid w:val="00A67145"/>
    <w:rsid w:val="00A9624F"/>
    <w:rsid w:val="00AA0271"/>
    <w:rsid w:val="00B04190"/>
    <w:rsid w:val="00B80770"/>
    <w:rsid w:val="00B82E99"/>
    <w:rsid w:val="00B87710"/>
    <w:rsid w:val="00C177F3"/>
    <w:rsid w:val="00C9151E"/>
    <w:rsid w:val="00CA181E"/>
    <w:rsid w:val="00CB515B"/>
    <w:rsid w:val="00CC4E64"/>
    <w:rsid w:val="00CD23A3"/>
    <w:rsid w:val="00CD4C7B"/>
    <w:rsid w:val="00CF44B0"/>
    <w:rsid w:val="00D003A7"/>
    <w:rsid w:val="00D53776"/>
    <w:rsid w:val="00D551EB"/>
    <w:rsid w:val="00D971A6"/>
    <w:rsid w:val="00DC022E"/>
    <w:rsid w:val="00E33359"/>
    <w:rsid w:val="00E42E90"/>
    <w:rsid w:val="00E44A6F"/>
    <w:rsid w:val="00E53CD8"/>
    <w:rsid w:val="00E708E8"/>
    <w:rsid w:val="00E94B4F"/>
    <w:rsid w:val="00F30FD8"/>
    <w:rsid w:val="00F42235"/>
    <w:rsid w:val="00F45BCA"/>
    <w:rsid w:val="00FC2100"/>
    <w:rsid w:val="00FC301D"/>
    <w:rsid w:val="00FD5998"/>
    <w:rsid w:val="00FE27C2"/>
    <w:rsid w:val="00FE7C07"/>
    <w:rsid w:val="00FF10DE"/>
    <w:rsid w:val="00FF1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7C7D3"/>
  <w15:chartTrackingRefBased/>
  <w15:docId w15:val="{D96D244C-742C-424D-A7CA-BBDC8D5AE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napToGrid w:val="0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80770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80770"/>
  </w:style>
  <w:style w:type="paragraph" w:styleId="Piedepgina">
    <w:name w:val="footer"/>
    <w:basedOn w:val="Normal"/>
    <w:link w:val="PiedepginaCar"/>
    <w:uiPriority w:val="99"/>
    <w:unhideWhenUsed/>
    <w:rsid w:val="00B80770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80770"/>
  </w:style>
  <w:style w:type="character" w:styleId="Hipervnculo">
    <w:name w:val="Hyperlink"/>
    <w:basedOn w:val="Fuentedeprrafopredeter"/>
    <w:uiPriority w:val="99"/>
    <w:unhideWhenUsed/>
    <w:rsid w:val="00A66734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667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doi.org/10.5852/ejt.2021.731.1303.3943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i.org/10.5852/ejt.2021.731.1303.3943" TargetMode="External"/><Relationship Id="rId11" Type="http://schemas.openxmlformats.org/officeDocument/2006/relationships/image" Target="media/image4.png"/><Relationship Id="rId5" Type="http://schemas.openxmlformats.org/officeDocument/2006/relationships/endnotes" Target="endnotes.xml"/><Relationship Id="rId10" Type="http://schemas.openxmlformats.org/officeDocument/2006/relationships/image" Target="media/image3.png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169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Brunke</dc:creator>
  <cp:keywords/>
  <dc:description/>
  <cp:lastModifiedBy>Usuario</cp:lastModifiedBy>
  <cp:revision>16</cp:revision>
  <dcterms:created xsi:type="dcterms:W3CDTF">2020-11-18T23:51:00Z</dcterms:created>
  <dcterms:modified xsi:type="dcterms:W3CDTF">2021-04-07T17:49:00Z</dcterms:modified>
</cp:coreProperties>
</file>