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2F792" w14:textId="26726C7C" w:rsidR="00B3069B" w:rsidRPr="00B3069B" w:rsidRDefault="00B42BB8" w:rsidP="00B3069B">
      <w:pPr>
        <w:pStyle w:val="Caption"/>
        <w:keepNext/>
        <w:rPr>
          <w:rFonts w:asciiTheme="majorBidi" w:hAnsiTheme="majorBidi" w:cstheme="majorBidi"/>
          <w:i w:val="0"/>
          <w:iCs w:val="0"/>
          <w:color w:val="auto"/>
          <w:sz w:val="20"/>
          <w:szCs w:val="20"/>
        </w:rPr>
      </w:pPr>
      <w:r>
        <w:rPr>
          <w:rFonts w:asciiTheme="majorBidi" w:hAnsiTheme="majorBidi" w:cstheme="majorBidi"/>
          <w:i w:val="0"/>
          <w:iCs w:val="0"/>
          <w:color w:val="auto"/>
          <w:sz w:val="20"/>
          <w:szCs w:val="20"/>
        </w:rPr>
        <w:t>Supplement</w:t>
      </w:r>
      <w:r w:rsidR="00E62B99">
        <w:rPr>
          <w:rFonts w:asciiTheme="majorBidi" w:hAnsiTheme="majorBidi" w:cstheme="majorBidi"/>
          <w:i w:val="0"/>
          <w:iCs w:val="0"/>
          <w:color w:val="auto"/>
          <w:sz w:val="20"/>
          <w:szCs w:val="20"/>
        </w:rPr>
        <w:t xml:space="preserve">ary file </w:t>
      </w:r>
      <w:r>
        <w:rPr>
          <w:rFonts w:asciiTheme="majorBidi" w:hAnsiTheme="majorBidi" w:cstheme="majorBidi"/>
          <w:i w:val="0"/>
          <w:iCs w:val="0"/>
          <w:color w:val="auto"/>
          <w:sz w:val="20"/>
          <w:szCs w:val="20"/>
        </w:rPr>
        <w:t>3</w:t>
      </w:r>
      <w:r w:rsidR="00FB2627">
        <w:rPr>
          <w:rFonts w:asciiTheme="majorBidi" w:hAnsiTheme="majorBidi" w:cstheme="majorBidi"/>
          <w:i w:val="0"/>
          <w:iCs w:val="0"/>
          <w:color w:val="auto"/>
          <w:sz w:val="20"/>
          <w:szCs w:val="20"/>
        </w:rPr>
        <w:t>.</w:t>
      </w:r>
      <w:r w:rsidR="00B3069B" w:rsidRPr="00B3069B">
        <w:rPr>
          <w:rFonts w:asciiTheme="majorBidi" w:hAnsiTheme="majorBidi" w:cstheme="majorBidi"/>
          <w:i w:val="0"/>
          <w:iCs w:val="0"/>
          <w:color w:val="auto"/>
          <w:sz w:val="20"/>
          <w:szCs w:val="20"/>
        </w:rPr>
        <w:t xml:space="preserve"> Comparison of Xper2 and </w:t>
      </w:r>
      <w:r w:rsidR="00331672">
        <w:rPr>
          <w:rFonts w:asciiTheme="majorBidi" w:hAnsiTheme="majorBidi" w:cstheme="majorBidi"/>
          <w:i w:val="0"/>
          <w:iCs w:val="0"/>
          <w:color w:val="auto"/>
          <w:sz w:val="20"/>
          <w:szCs w:val="20"/>
        </w:rPr>
        <w:t>Xper</w:t>
      </w:r>
      <w:r w:rsidR="00B3069B" w:rsidRPr="00B3069B">
        <w:rPr>
          <w:rFonts w:asciiTheme="majorBidi" w:hAnsiTheme="majorBidi" w:cstheme="majorBidi"/>
          <w:i w:val="0"/>
          <w:iCs w:val="0"/>
          <w:color w:val="auto"/>
          <w:sz w:val="20"/>
          <w:szCs w:val="20"/>
        </w:rPr>
        <w:t>3 with DELTA (CS</w:t>
      </w:r>
      <w:r w:rsidR="00B3069B">
        <w:rPr>
          <w:rFonts w:asciiTheme="majorBidi" w:hAnsiTheme="majorBidi" w:cstheme="majorBidi"/>
          <w:i w:val="0"/>
          <w:iCs w:val="0"/>
          <w:color w:val="auto"/>
          <w:sz w:val="20"/>
          <w:szCs w:val="20"/>
        </w:rPr>
        <w:t>IRO and ALA) platforms in providing</w:t>
      </w:r>
      <w:r w:rsidR="00B3069B" w:rsidRPr="00B3069B">
        <w:rPr>
          <w:rFonts w:asciiTheme="majorBidi" w:hAnsiTheme="majorBidi" w:cstheme="majorBidi"/>
          <w:i w:val="0"/>
          <w:iCs w:val="0"/>
          <w:color w:val="auto"/>
          <w:sz w:val="20"/>
          <w:szCs w:val="20"/>
        </w:rPr>
        <w:t xml:space="preserve"> conventional and interactive key</w:t>
      </w:r>
      <w:r w:rsidR="00B3069B">
        <w:rPr>
          <w:rFonts w:asciiTheme="majorBidi" w:hAnsiTheme="majorBidi" w:cstheme="majorBidi"/>
          <w:i w:val="0"/>
          <w:iCs w:val="0"/>
          <w:color w:val="auto"/>
          <w:sz w:val="20"/>
          <w:szCs w:val="20"/>
        </w:rPr>
        <w:t>s</w:t>
      </w:r>
      <w:r w:rsidR="00B3069B" w:rsidRPr="00B3069B">
        <w:rPr>
          <w:rFonts w:asciiTheme="majorBidi" w:hAnsiTheme="majorBidi" w:cstheme="majorBidi"/>
          <w:i w:val="0"/>
          <w:iCs w:val="0"/>
          <w:color w:val="auto"/>
          <w:sz w:val="20"/>
          <w:szCs w:val="20"/>
        </w:rPr>
        <w:t xml:space="preserve"> in taxonomy.</w:t>
      </w:r>
    </w:p>
    <w:tbl>
      <w:tblPr>
        <w:tblStyle w:val="TableGrid"/>
        <w:tblW w:w="5000" w:type="pct"/>
        <w:tblLayout w:type="fixed"/>
        <w:tblLook w:val="04A0" w:firstRow="1" w:lastRow="0" w:firstColumn="1" w:lastColumn="0" w:noHBand="0" w:noVBand="1"/>
      </w:tblPr>
      <w:tblGrid>
        <w:gridCol w:w="1554"/>
        <w:gridCol w:w="5812"/>
        <w:gridCol w:w="6582"/>
      </w:tblGrid>
      <w:tr w:rsidR="00281AF5" w:rsidRPr="00B3069B" w14:paraId="6D1ACB72" w14:textId="77777777" w:rsidTr="00D835C6">
        <w:tc>
          <w:tcPr>
            <w:tcW w:w="1554" w:type="dxa"/>
            <w:vAlign w:val="center"/>
          </w:tcPr>
          <w:p w14:paraId="0D609D38" w14:textId="6904DA14" w:rsidR="00281AF5" w:rsidRPr="00B3069B" w:rsidRDefault="00281AF5" w:rsidP="007724BD">
            <w:pPr>
              <w:jc w:val="center"/>
              <w:rPr>
                <w:rFonts w:asciiTheme="majorBidi" w:hAnsiTheme="majorBidi" w:cstheme="majorBidi"/>
                <w:b/>
                <w:bCs/>
                <w:sz w:val="20"/>
                <w:szCs w:val="20"/>
              </w:rPr>
            </w:pPr>
          </w:p>
        </w:tc>
        <w:tc>
          <w:tcPr>
            <w:tcW w:w="5812" w:type="dxa"/>
            <w:vAlign w:val="center"/>
          </w:tcPr>
          <w:p w14:paraId="4E7C2683" w14:textId="77777777" w:rsidR="00281AF5" w:rsidRPr="00B3069B" w:rsidRDefault="00281AF5" w:rsidP="00983CC5">
            <w:pPr>
              <w:rPr>
                <w:rFonts w:asciiTheme="majorBidi" w:hAnsiTheme="majorBidi" w:cstheme="majorBidi"/>
                <w:b/>
                <w:bCs/>
                <w:sz w:val="20"/>
                <w:szCs w:val="20"/>
              </w:rPr>
            </w:pPr>
            <w:proofErr w:type="spellStart"/>
            <w:r w:rsidRPr="00B3069B">
              <w:rPr>
                <w:rFonts w:asciiTheme="majorBidi" w:hAnsiTheme="majorBidi" w:cstheme="majorBidi"/>
                <w:b/>
                <w:bCs/>
                <w:sz w:val="20"/>
                <w:szCs w:val="20"/>
              </w:rPr>
              <w:t>Xper</w:t>
            </w:r>
            <w:proofErr w:type="spellEnd"/>
            <w:r w:rsidRPr="00B3069B">
              <w:rPr>
                <w:rFonts w:asciiTheme="majorBidi" w:hAnsiTheme="majorBidi" w:cstheme="majorBidi"/>
                <w:b/>
                <w:bCs/>
                <w:sz w:val="20"/>
                <w:szCs w:val="20"/>
              </w:rPr>
              <w:t xml:space="preserve"> </w:t>
            </w:r>
            <w:r w:rsidR="00983CC5" w:rsidRPr="00B3069B">
              <w:rPr>
                <w:rFonts w:asciiTheme="majorBidi" w:hAnsiTheme="majorBidi" w:cstheme="majorBidi"/>
                <w:b/>
                <w:bCs/>
                <w:sz w:val="20"/>
                <w:szCs w:val="20"/>
              </w:rPr>
              <w:t>(version 2 and</w:t>
            </w:r>
            <w:r w:rsidRPr="00B3069B">
              <w:rPr>
                <w:rFonts w:asciiTheme="majorBidi" w:hAnsiTheme="majorBidi" w:cstheme="majorBidi"/>
                <w:b/>
                <w:bCs/>
                <w:sz w:val="20"/>
                <w:szCs w:val="20"/>
              </w:rPr>
              <w:t xml:space="preserve"> 3</w:t>
            </w:r>
            <w:r w:rsidR="00983CC5" w:rsidRPr="00B3069B">
              <w:rPr>
                <w:rFonts w:asciiTheme="majorBidi" w:hAnsiTheme="majorBidi" w:cstheme="majorBidi"/>
                <w:b/>
                <w:bCs/>
                <w:sz w:val="20"/>
                <w:szCs w:val="20"/>
              </w:rPr>
              <w:t>)</w:t>
            </w:r>
          </w:p>
        </w:tc>
        <w:tc>
          <w:tcPr>
            <w:tcW w:w="6582" w:type="dxa"/>
            <w:vAlign w:val="center"/>
          </w:tcPr>
          <w:p w14:paraId="0BDE6023" w14:textId="77777777" w:rsidR="00281AF5" w:rsidRPr="00B3069B" w:rsidRDefault="00281AF5">
            <w:pPr>
              <w:rPr>
                <w:rFonts w:asciiTheme="majorBidi" w:hAnsiTheme="majorBidi" w:cstheme="majorBidi"/>
                <w:b/>
                <w:bCs/>
                <w:sz w:val="20"/>
                <w:szCs w:val="20"/>
              </w:rPr>
            </w:pPr>
            <w:r w:rsidRPr="00B3069B">
              <w:rPr>
                <w:rFonts w:asciiTheme="majorBidi" w:hAnsiTheme="majorBidi" w:cstheme="majorBidi"/>
                <w:b/>
                <w:bCs/>
                <w:sz w:val="20"/>
                <w:szCs w:val="20"/>
              </w:rPr>
              <w:t>DELTA</w:t>
            </w:r>
            <w:r w:rsidR="00983CC5" w:rsidRPr="00B3069B">
              <w:rPr>
                <w:rFonts w:asciiTheme="majorBidi" w:hAnsiTheme="majorBidi" w:cstheme="majorBidi"/>
                <w:b/>
                <w:bCs/>
                <w:sz w:val="20"/>
                <w:szCs w:val="20"/>
              </w:rPr>
              <w:t xml:space="preserve"> (CSIRO and ALA versions)</w:t>
            </w:r>
          </w:p>
        </w:tc>
      </w:tr>
      <w:tr w:rsidR="001B22CC" w:rsidRPr="00B3069B" w14:paraId="1B2D3409" w14:textId="77777777" w:rsidTr="00D835C6">
        <w:tc>
          <w:tcPr>
            <w:tcW w:w="1554" w:type="dxa"/>
            <w:vAlign w:val="center"/>
          </w:tcPr>
          <w:p w14:paraId="4FDF8830" w14:textId="31DC5D15" w:rsidR="001B22CC" w:rsidRPr="00FB689F" w:rsidRDefault="001B22CC" w:rsidP="00D835C6">
            <w:pPr>
              <w:jc w:val="center"/>
              <w:rPr>
                <w:rFonts w:asciiTheme="majorBidi" w:hAnsiTheme="majorBidi" w:cstheme="majorBidi"/>
                <w:b/>
                <w:bCs/>
                <w:sz w:val="20"/>
                <w:szCs w:val="20"/>
              </w:rPr>
            </w:pPr>
            <w:r w:rsidRPr="00FB689F">
              <w:rPr>
                <w:rFonts w:asciiTheme="majorBidi" w:hAnsiTheme="majorBidi" w:cstheme="majorBidi"/>
                <w:b/>
                <w:bCs/>
                <w:sz w:val="20"/>
                <w:szCs w:val="20"/>
              </w:rPr>
              <w:t>Installation</w:t>
            </w:r>
          </w:p>
        </w:tc>
        <w:tc>
          <w:tcPr>
            <w:tcW w:w="5812" w:type="dxa"/>
            <w:vAlign w:val="center"/>
          </w:tcPr>
          <w:p w14:paraId="4D786C4F" w14:textId="77777777" w:rsidR="001B22CC" w:rsidRPr="00B3069B" w:rsidRDefault="001B22CC" w:rsidP="00331672">
            <w:pPr>
              <w:rPr>
                <w:rFonts w:asciiTheme="majorBidi" w:hAnsiTheme="majorBidi" w:cstheme="majorBidi"/>
                <w:sz w:val="20"/>
                <w:szCs w:val="20"/>
                <w:u w:val="single"/>
              </w:rPr>
            </w:pPr>
            <w:r w:rsidRPr="00B3069B">
              <w:rPr>
                <w:rFonts w:asciiTheme="majorBidi" w:hAnsiTheme="majorBidi" w:cstheme="majorBidi"/>
                <w:sz w:val="20"/>
                <w:szCs w:val="20"/>
                <w:u w:val="single"/>
              </w:rPr>
              <w:t>Xper2:</w:t>
            </w:r>
          </w:p>
          <w:p w14:paraId="1FDFE87F" w14:textId="2CA2AB58" w:rsidR="001B22CC" w:rsidRPr="00B3069B" w:rsidRDefault="00414286" w:rsidP="00331672">
            <w:pPr>
              <w:pStyle w:val="ListParagraph"/>
              <w:numPr>
                <w:ilvl w:val="0"/>
                <w:numId w:val="4"/>
              </w:numPr>
              <w:rPr>
                <w:rFonts w:asciiTheme="majorBidi" w:hAnsiTheme="majorBidi" w:cstheme="majorBidi"/>
                <w:sz w:val="20"/>
                <w:szCs w:val="20"/>
              </w:rPr>
            </w:pPr>
            <w:r w:rsidRPr="0082538A">
              <w:rPr>
                <w:rFonts w:asciiTheme="majorBidi" w:hAnsiTheme="majorBidi" w:cstheme="majorBidi"/>
                <w:sz w:val="20"/>
                <w:szCs w:val="20"/>
              </w:rPr>
              <w:t>Java-based, d</w:t>
            </w:r>
            <w:r w:rsidR="00FB2627" w:rsidRPr="0082538A">
              <w:rPr>
                <w:rFonts w:asciiTheme="majorBidi" w:hAnsiTheme="majorBidi" w:cstheme="majorBidi"/>
                <w:sz w:val="20"/>
                <w:szCs w:val="20"/>
              </w:rPr>
              <w:t>ownload</w:t>
            </w:r>
            <w:r w:rsidRPr="0082538A">
              <w:rPr>
                <w:rFonts w:asciiTheme="majorBidi" w:hAnsiTheme="majorBidi" w:cstheme="majorBidi"/>
                <w:sz w:val="20"/>
                <w:szCs w:val="20"/>
              </w:rPr>
              <w:t>able</w:t>
            </w:r>
            <w:r w:rsidR="00FB2627" w:rsidRPr="0082538A">
              <w:rPr>
                <w:rFonts w:asciiTheme="majorBidi" w:hAnsiTheme="majorBidi" w:cstheme="majorBidi"/>
                <w:sz w:val="20"/>
                <w:szCs w:val="20"/>
              </w:rPr>
              <w:t xml:space="preserve"> for </w:t>
            </w:r>
            <w:proofErr w:type="spellStart"/>
            <w:r w:rsidRPr="0082538A">
              <w:rPr>
                <w:rFonts w:asciiTheme="majorBidi" w:hAnsiTheme="majorBidi" w:cstheme="majorBidi"/>
                <w:sz w:val="20"/>
                <w:szCs w:val="20"/>
              </w:rPr>
              <w:t>MacOSX</w:t>
            </w:r>
            <w:proofErr w:type="spellEnd"/>
            <w:r w:rsidRPr="0082538A">
              <w:rPr>
                <w:rFonts w:asciiTheme="majorBidi" w:hAnsiTheme="majorBidi" w:cstheme="majorBidi"/>
                <w:sz w:val="20"/>
                <w:szCs w:val="20"/>
              </w:rPr>
              <w:t>, Linux and Windows</w:t>
            </w:r>
            <w:r w:rsidR="00FB2627" w:rsidRPr="0082538A">
              <w:rPr>
                <w:rFonts w:asciiTheme="majorBidi" w:hAnsiTheme="majorBidi" w:cstheme="majorBidi"/>
                <w:sz w:val="20"/>
                <w:szCs w:val="20"/>
              </w:rPr>
              <w:t xml:space="preserve"> from</w:t>
            </w:r>
            <w:r w:rsidR="001B22CC" w:rsidRPr="0082538A">
              <w:rPr>
                <w:rFonts w:asciiTheme="majorBidi" w:hAnsiTheme="majorBidi" w:cstheme="majorBidi"/>
                <w:sz w:val="20"/>
                <w:szCs w:val="20"/>
              </w:rPr>
              <w:t xml:space="preserve"> </w:t>
            </w:r>
            <w:r w:rsidR="00FB2627" w:rsidRPr="0082538A">
              <w:rPr>
                <w:rFonts w:asciiTheme="majorBidi" w:hAnsiTheme="majorBidi" w:cstheme="majorBidi"/>
                <w:color w:val="1F4E79" w:themeColor="accent1" w:themeShade="80"/>
                <w:sz w:val="20"/>
                <w:szCs w:val="20"/>
              </w:rPr>
              <w:t>http://www.infosyslab.fr/?q=en/resources/software/cai/xper2/downloads/last</w:t>
            </w:r>
          </w:p>
          <w:p w14:paraId="6BE702C9" w14:textId="77777777" w:rsidR="001B22CC" w:rsidRPr="00B3069B" w:rsidRDefault="001B22CC" w:rsidP="00331672">
            <w:pPr>
              <w:rPr>
                <w:rFonts w:asciiTheme="majorBidi" w:hAnsiTheme="majorBidi" w:cstheme="majorBidi"/>
                <w:sz w:val="20"/>
                <w:szCs w:val="20"/>
                <w:u w:val="single"/>
              </w:rPr>
            </w:pPr>
            <w:r w:rsidRPr="00B3069B">
              <w:rPr>
                <w:rFonts w:asciiTheme="majorBidi" w:hAnsiTheme="majorBidi" w:cstheme="majorBidi"/>
                <w:sz w:val="20"/>
                <w:szCs w:val="20"/>
                <w:u w:val="single"/>
              </w:rPr>
              <w:t>Xper3:</w:t>
            </w:r>
          </w:p>
          <w:p w14:paraId="1862D122" w14:textId="36B724CB" w:rsidR="001B22CC" w:rsidRPr="00B3069B" w:rsidRDefault="00414286" w:rsidP="00331672">
            <w:pPr>
              <w:pStyle w:val="ListParagraph"/>
              <w:numPr>
                <w:ilvl w:val="0"/>
                <w:numId w:val="3"/>
              </w:numPr>
              <w:rPr>
                <w:rFonts w:asciiTheme="majorBidi" w:hAnsiTheme="majorBidi" w:cstheme="majorBidi"/>
                <w:sz w:val="20"/>
                <w:szCs w:val="20"/>
              </w:rPr>
            </w:pPr>
            <w:r>
              <w:rPr>
                <w:rFonts w:asciiTheme="majorBidi" w:hAnsiTheme="majorBidi" w:cstheme="majorBidi"/>
                <w:sz w:val="20"/>
                <w:szCs w:val="20"/>
              </w:rPr>
              <w:t>O</w:t>
            </w:r>
            <w:r w:rsidR="00FB2627">
              <w:rPr>
                <w:rFonts w:asciiTheme="majorBidi" w:hAnsiTheme="majorBidi" w:cstheme="majorBidi"/>
                <w:sz w:val="20"/>
                <w:szCs w:val="20"/>
              </w:rPr>
              <w:t xml:space="preserve">nline only, register to create your own database at </w:t>
            </w:r>
            <w:r w:rsidR="00FB2627" w:rsidRPr="0082538A">
              <w:rPr>
                <w:rFonts w:asciiTheme="majorBidi" w:hAnsiTheme="majorBidi" w:cstheme="majorBidi"/>
                <w:color w:val="1F4E79" w:themeColor="accent1" w:themeShade="80"/>
                <w:sz w:val="20"/>
                <w:szCs w:val="20"/>
              </w:rPr>
              <w:t>http://xper3.fr/authregister</w:t>
            </w:r>
          </w:p>
        </w:tc>
        <w:tc>
          <w:tcPr>
            <w:tcW w:w="6582" w:type="dxa"/>
            <w:vAlign w:val="center"/>
          </w:tcPr>
          <w:p w14:paraId="1EA5634F" w14:textId="145332B2" w:rsidR="001B22CC" w:rsidRPr="0082538A" w:rsidRDefault="001B22CC" w:rsidP="0082538A">
            <w:pPr>
              <w:rPr>
                <w:rFonts w:asciiTheme="majorBidi" w:hAnsiTheme="majorBidi" w:cstheme="majorBidi"/>
                <w:color w:val="1F4E79" w:themeColor="accent1" w:themeShade="80"/>
                <w:sz w:val="20"/>
                <w:szCs w:val="20"/>
              </w:rPr>
            </w:pPr>
            <w:r w:rsidRPr="00B3069B">
              <w:rPr>
                <w:rFonts w:asciiTheme="majorBidi" w:hAnsiTheme="majorBidi" w:cstheme="majorBidi"/>
                <w:sz w:val="20"/>
                <w:szCs w:val="20"/>
                <w:u w:val="single"/>
              </w:rPr>
              <w:t xml:space="preserve">CSIRO version: </w:t>
            </w:r>
            <w:r w:rsidRPr="00B3069B">
              <w:rPr>
                <w:rFonts w:asciiTheme="majorBidi" w:hAnsiTheme="majorBidi" w:cstheme="majorBidi"/>
                <w:sz w:val="20"/>
                <w:szCs w:val="20"/>
              </w:rPr>
              <w:t>(</w:t>
            </w:r>
            <w:r w:rsidR="00414286">
              <w:rPr>
                <w:rFonts w:asciiTheme="majorBidi" w:hAnsiTheme="majorBidi" w:cstheme="majorBidi"/>
                <w:sz w:val="20"/>
                <w:szCs w:val="20"/>
              </w:rPr>
              <w:t>only for</w:t>
            </w:r>
            <w:r w:rsidR="00D7627B">
              <w:rPr>
                <w:rFonts w:asciiTheme="majorBidi" w:hAnsiTheme="majorBidi" w:cstheme="majorBidi"/>
                <w:sz w:val="20"/>
                <w:szCs w:val="20"/>
              </w:rPr>
              <w:t xml:space="preserve"> Windows</w:t>
            </w:r>
            <w:r w:rsidR="00414286">
              <w:rPr>
                <w:rFonts w:asciiTheme="majorBidi" w:hAnsiTheme="majorBidi" w:cstheme="majorBidi"/>
                <w:sz w:val="20"/>
                <w:szCs w:val="20"/>
              </w:rPr>
              <w:t>, downloadable</w:t>
            </w:r>
            <w:r w:rsidR="00FB2627">
              <w:rPr>
                <w:rFonts w:asciiTheme="majorBidi" w:hAnsiTheme="majorBidi" w:cstheme="majorBidi"/>
                <w:sz w:val="20"/>
                <w:szCs w:val="20"/>
              </w:rPr>
              <w:t xml:space="preserve"> from </w:t>
            </w:r>
            <w:r w:rsidR="00FB2627" w:rsidRPr="0082538A">
              <w:rPr>
                <w:rFonts w:asciiTheme="majorBidi" w:hAnsiTheme="majorBidi" w:cstheme="majorBidi"/>
                <w:color w:val="1F4E79" w:themeColor="accent1" w:themeShade="80"/>
                <w:sz w:val="20"/>
                <w:szCs w:val="20"/>
              </w:rPr>
              <w:t>https://www.delta-intkey.com/win64/delta.zip</w:t>
            </w:r>
            <w:r w:rsidRPr="00B3069B">
              <w:rPr>
                <w:rFonts w:asciiTheme="majorBidi" w:hAnsiTheme="majorBidi" w:cstheme="majorBidi"/>
                <w:sz w:val="20"/>
                <w:szCs w:val="20"/>
              </w:rPr>
              <w:t>)</w:t>
            </w:r>
          </w:p>
          <w:p w14:paraId="49DF95B4" w14:textId="77777777" w:rsidR="001B22CC" w:rsidRPr="00B3069B" w:rsidRDefault="001B22CC" w:rsidP="00331672">
            <w:pPr>
              <w:pStyle w:val="ListParagraph"/>
              <w:numPr>
                <w:ilvl w:val="0"/>
                <w:numId w:val="1"/>
              </w:numPr>
              <w:rPr>
                <w:rFonts w:asciiTheme="majorBidi" w:hAnsiTheme="majorBidi" w:cstheme="majorBidi"/>
                <w:sz w:val="20"/>
                <w:szCs w:val="20"/>
              </w:rPr>
            </w:pPr>
            <w:r w:rsidRPr="00B3069B">
              <w:rPr>
                <w:rFonts w:asciiTheme="majorBidi" w:hAnsiTheme="majorBidi" w:cstheme="majorBidi"/>
                <w:color w:val="BF8F00" w:themeColor="accent4" w:themeShade="BF"/>
                <w:sz w:val="20"/>
                <w:szCs w:val="20"/>
              </w:rPr>
              <w:t xml:space="preserve">Delta.exe </w:t>
            </w:r>
            <w:r w:rsidRPr="00B3069B">
              <w:rPr>
                <w:rFonts w:asciiTheme="majorBidi" w:hAnsiTheme="majorBidi" w:cstheme="majorBidi"/>
                <w:sz w:val="20"/>
                <w:szCs w:val="20"/>
              </w:rPr>
              <w:t xml:space="preserve">(running delta editor). It is included in the folder of </w:t>
            </w:r>
            <w:r w:rsidR="00BA0A2A">
              <w:rPr>
                <w:rFonts w:asciiTheme="majorBidi" w:hAnsiTheme="majorBidi" w:cstheme="majorBidi"/>
                <w:sz w:val="20"/>
                <w:szCs w:val="20"/>
              </w:rPr>
              <w:t xml:space="preserve">the </w:t>
            </w:r>
            <w:r w:rsidRPr="00B3069B">
              <w:rPr>
                <w:rFonts w:asciiTheme="majorBidi" w:hAnsiTheme="majorBidi" w:cstheme="majorBidi"/>
                <w:sz w:val="20"/>
                <w:szCs w:val="20"/>
              </w:rPr>
              <w:t>complete program.</w:t>
            </w:r>
          </w:p>
          <w:p w14:paraId="217F0996" w14:textId="6649E2C8" w:rsidR="001B22CC" w:rsidRDefault="001B22CC" w:rsidP="00331672">
            <w:pPr>
              <w:pStyle w:val="ListParagraph"/>
              <w:numPr>
                <w:ilvl w:val="0"/>
                <w:numId w:val="1"/>
              </w:numPr>
              <w:rPr>
                <w:rFonts w:asciiTheme="majorBidi" w:hAnsiTheme="majorBidi" w:cstheme="majorBidi"/>
                <w:sz w:val="20"/>
                <w:szCs w:val="20"/>
              </w:rPr>
            </w:pPr>
            <w:r w:rsidRPr="00B3069B">
              <w:rPr>
                <w:rFonts w:asciiTheme="majorBidi" w:hAnsiTheme="majorBidi" w:cstheme="majorBidi"/>
                <w:color w:val="BF8F00" w:themeColor="accent4" w:themeShade="BF"/>
                <w:sz w:val="20"/>
                <w:szCs w:val="20"/>
              </w:rPr>
              <w:t xml:space="preserve">Intekey5.exe </w:t>
            </w:r>
            <w:r w:rsidRPr="00B3069B">
              <w:rPr>
                <w:rFonts w:asciiTheme="majorBidi" w:hAnsiTheme="majorBidi" w:cstheme="majorBidi"/>
                <w:sz w:val="20"/>
                <w:szCs w:val="20"/>
              </w:rPr>
              <w:t xml:space="preserve">(running only interactive key). </w:t>
            </w:r>
            <w:r w:rsidR="00FB2627">
              <w:rPr>
                <w:rFonts w:asciiTheme="majorBidi" w:hAnsiTheme="majorBidi" w:cstheme="majorBidi"/>
                <w:sz w:val="20"/>
                <w:szCs w:val="20"/>
              </w:rPr>
              <w:t xml:space="preserve">Can be </w:t>
            </w:r>
            <w:r w:rsidRPr="00B3069B">
              <w:rPr>
                <w:rFonts w:asciiTheme="majorBidi" w:hAnsiTheme="majorBidi" w:cstheme="majorBidi"/>
                <w:sz w:val="20"/>
                <w:szCs w:val="20"/>
              </w:rPr>
              <w:t>download</w:t>
            </w:r>
            <w:r w:rsidR="00FB2627">
              <w:rPr>
                <w:rFonts w:asciiTheme="majorBidi" w:hAnsiTheme="majorBidi" w:cstheme="majorBidi"/>
                <w:sz w:val="20"/>
                <w:szCs w:val="20"/>
              </w:rPr>
              <w:t>ed</w:t>
            </w:r>
            <w:r w:rsidRPr="00B3069B">
              <w:rPr>
                <w:rFonts w:asciiTheme="majorBidi" w:hAnsiTheme="majorBidi" w:cstheme="majorBidi"/>
                <w:sz w:val="20"/>
                <w:szCs w:val="20"/>
              </w:rPr>
              <w:t xml:space="preserve"> separately</w:t>
            </w:r>
            <w:r w:rsidR="00FB2627">
              <w:rPr>
                <w:rFonts w:asciiTheme="majorBidi" w:hAnsiTheme="majorBidi" w:cstheme="majorBidi"/>
                <w:sz w:val="20"/>
                <w:szCs w:val="20"/>
              </w:rPr>
              <w:t xml:space="preserve"> from </w:t>
            </w:r>
            <w:r w:rsidR="0082538A" w:rsidRPr="0082538A">
              <w:rPr>
                <w:rFonts w:asciiTheme="majorBidi" w:hAnsiTheme="majorBidi" w:cstheme="majorBidi"/>
                <w:color w:val="1F4E79" w:themeColor="accent1" w:themeShade="80"/>
                <w:sz w:val="20"/>
                <w:szCs w:val="20"/>
              </w:rPr>
              <w:t>https://www.delta-intkey.com/win64/intkey.zip</w:t>
            </w:r>
          </w:p>
          <w:p w14:paraId="01FC69C3" w14:textId="77777777" w:rsidR="0082538A" w:rsidRPr="00B3069B" w:rsidRDefault="0082538A" w:rsidP="0082538A">
            <w:pPr>
              <w:pStyle w:val="ListParagraph"/>
              <w:rPr>
                <w:rFonts w:asciiTheme="majorBidi" w:hAnsiTheme="majorBidi" w:cstheme="majorBidi"/>
                <w:sz w:val="20"/>
                <w:szCs w:val="20"/>
              </w:rPr>
            </w:pPr>
          </w:p>
          <w:p w14:paraId="690C628A" w14:textId="77FCA16D" w:rsidR="0082538A" w:rsidRPr="00D835C6" w:rsidRDefault="001B22CC" w:rsidP="0082538A">
            <w:pPr>
              <w:rPr>
                <w:rFonts w:asciiTheme="majorBidi" w:hAnsiTheme="majorBidi" w:cstheme="majorBidi"/>
                <w:sz w:val="20"/>
                <w:szCs w:val="20"/>
              </w:rPr>
            </w:pPr>
            <w:r w:rsidRPr="00B3069B">
              <w:rPr>
                <w:rFonts w:asciiTheme="majorBidi" w:hAnsiTheme="majorBidi" w:cstheme="majorBidi"/>
                <w:sz w:val="20"/>
                <w:szCs w:val="20"/>
                <w:u w:val="single"/>
              </w:rPr>
              <w:t xml:space="preserve">ALA version: </w:t>
            </w:r>
            <w:r w:rsidRPr="00B3069B">
              <w:rPr>
                <w:rFonts w:asciiTheme="majorBidi" w:hAnsiTheme="majorBidi" w:cstheme="majorBidi"/>
                <w:sz w:val="20"/>
                <w:szCs w:val="20"/>
              </w:rPr>
              <w:t>(download</w:t>
            </w:r>
            <w:r w:rsidR="00FB2627">
              <w:rPr>
                <w:rFonts w:asciiTheme="majorBidi" w:hAnsiTheme="majorBidi" w:cstheme="majorBidi"/>
                <w:sz w:val="20"/>
                <w:szCs w:val="20"/>
              </w:rPr>
              <w:t>s available</w:t>
            </w:r>
            <w:r w:rsidRPr="00B3069B">
              <w:rPr>
                <w:rFonts w:asciiTheme="majorBidi" w:hAnsiTheme="majorBidi" w:cstheme="majorBidi"/>
                <w:sz w:val="20"/>
                <w:szCs w:val="20"/>
              </w:rPr>
              <w:t xml:space="preserve"> </w:t>
            </w:r>
            <w:r w:rsidR="00D7627B">
              <w:rPr>
                <w:rFonts w:asciiTheme="majorBidi" w:hAnsiTheme="majorBidi" w:cstheme="majorBidi"/>
                <w:sz w:val="20"/>
                <w:szCs w:val="20"/>
              </w:rPr>
              <w:t xml:space="preserve">for Windows and </w:t>
            </w:r>
            <w:proofErr w:type="spellStart"/>
            <w:r w:rsidR="00D7627B">
              <w:rPr>
                <w:rFonts w:asciiTheme="majorBidi" w:hAnsiTheme="majorBidi" w:cstheme="majorBidi"/>
                <w:sz w:val="20"/>
                <w:szCs w:val="20"/>
              </w:rPr>
              <w:t>Mac</w:t>
            </w:r>
            <w:r w:rsidR="00414286">
              <w:rPr>
                <w:rFonts w:asciiTheme="majorBidi" w:hAnsiTheme="majorBidi" w:cstheme="majorBidi"/>
                <w:sz w:val="20"/>
                <w:szCs w:val="20"/>
              </w:rPr>
              <w:t>OSX</w:t>
            </w:r>
            <w:proofErr w:type="spellEnd"/>
            <w:r w:rsidR="00FB2627">
              <w:rPr>
                <w:rFonts w:asciiTheme="majorBidi" w:hAnsiTheme="majorBidi" w:cstheme="majorBidi"/>
                <w:sz w:val="20"/>
                <w:szCs w:val="20"/>
              </w:rPr>
              <w:t xml:space="preserve"> at </w:t>
            </w:r>
            <w:r w:rsidR="0082538A" w:rsidRPr="0082538A">
              <w:rPr>
                <w:rFonts w:asciiTheme="majorBidi" w:hAnsiTheme="majorBidi" w:cstheme="majorBidi"/>
                <w:color w:val="1F4E79" w:themeColor="accent1" w:themeShade="80"/>
                <w:sz w:val="20"/>
                <w:szCs w:val="20"/>
              </w:rPr>
              <w:t>https://github.com/AtlasOfLivingAustralia/open-delta/releases/tag/1.0.3-beta</w:t>
            </w:r>
            <w:r w:rsidRPr="00B3069B">
              <w:rPr>
                <w:rFonts w:asciiTheme="majorBidi" w:hAnsiTheme="majorBidi" w:cstheme="majorBidi"/>
                <w:sz w:val="20"/>
                <w:szCs w:val="20"/>
              </w:rPr>
              <w:t>)</w:t>
            </w:r>
          </w:p>
        </w:tc>
      </w:tr>
      <w:tr w:rsidR="001B22CC" w:rsidRPr="00B3069B" w14:paraId="431F20D8" w14:textId="77777777" w:rsidTr="00D835C6">
        <w:tc>
          <w:tcPr>
            <w:tcW w:w="1554" w:type="dxa"/>
            <w:vAlign w:val="center"/>
          </w:tcPr>
          <w:p w14:paraId="3031EE59" w14:textId="77777777" w:rsidR="001B22CC" w:rsidRPr="00FB689F" w:rsidRDefault="001B22CC" w:rsidP="007724BD">
            <w:pPr>
              <w:jc w:val="center"/>
              <w:rPr>
                <w:rFonts w:asciiTheme="majorBidi" w:hAnsiTheme="majorBidi" w:cstheme="majorBidi"/>
                <w:b/>
                <w:bCs/>
                <w:sz w:val="20"/>
                <w:szCs w:val="20"/>
              </w:rPr>
            </w:pPr>
            <w:r w:rsidRPr="00FB689F">
              <w:rPr>
                <w:rFonts w:asciiTheme="majorBidi" w:hAnsiTheme="majorBidi" w:cstheme="majorBidi"/>
                <w:b/>
                <w:bCs/>
                <w:sz w:val="20"/>
                <w:szCs w:val="20"/>
              </w:rPr>
              <w:t>Publication</w:t>
            </w:r>
          </w:p>
        </w:tc>
        <w:tc>
          <w:tcPr>
            <w:tcW w:w="5812" w:type="dxa"/>
            <w:vAlign w:val="center"/>
          </w:tcPr>
          <w:p w14:paraId="0691A533" w14:textId="77777777" w:rsidR="001B22CC" w:rsidRPr="00B3069B" w:rsidRDefault="001B22CC" w:rsidP="00F84AE3">
            <w:pPr>
              <w:rPr>
                <w:rFonts w:asciiTheme="majorBidi" w:hAnsiTheme="majorBidi" w:cstheme="majorBidi"/>
                <w:sz w:val="20"/>
                <w:szCs w:val="20"/>
              </w:rPr>
            </w:pPr>
            <w:r w:rsidRPr="00B3069B">
              <w:rPr>
                <w:rFonts w:asciiTheme="majorBidi" w:hAnsiTheme="majorBidi" w:cstheme="majorBidi"/>
                <w:sz w:val="20"/>
                <w:szCs w:val="20"/>
              </w:rPr>
              <w:t>Desktop (Xper2) and online version (Xper3)</w:t>
            </w:r>
          </w:p>
        </w:tc>
        <w:tc>
          <w:tcPr>
            <w:tcW w:w="6582" w:type="dxa"/>
            <w:vAlign w:val="center"/>
          </w:tcPr>
          <w:p w14:paraId="1C7B5957" w14:textId="77777777" w:rsidR="001B22CC" w:rsidRPr="00B3069B" w:rsidRDefault="001B22CC" w:rsidP="00F84AE3">
            <w:pPr>
              <w:rPr>
                <w:rFonts w:asciiTheme="majorBidi" w:hAnsiTheme="majorBidi" w:cstheme="majorBidi"/>
                <w:sz w:val="20"/>
                <w:szCs w:val="20"/>
              </w:rPr>
            </w:pPr>
            <w:r w:rsidRPr="00B3069B">
              <w:rPr>
                <w:rFonts w:asciiTheme="majorBidi" w:hAnsiTheme="majorBidi" w:cstheme="majorBidi"/>
                <w:sz w:val="20"/>
                <w:szCs w:val="20"/>
              </w:rPr>
              <w:t>Desktop and HTML</w:t>
            </w:r>
          </w:p>
        </w:tc>
      </w:tr>
      <w:tr w:rsidR="001B22CC" w:rsidRPr="00B3069B" w14:paraId="4BDE4089" w14:textId="77777777" w:rsidTr="00D835C6">
        <w:tc>
          <w:tcPr>
            <w:tcW w:w="1554" w:type="dxa"/>
            <w:vAlign w:val="center"/>
          </w:tcPr>
          <w:p w14:paraId="1C3BC7D3" w14:textId="53B30429" w:rsidR="001B22CC" w:rsidRPr="00FB689F" w:rsidRDefault="00E62B99" w:rsidP="007724BD">
            <w:pPr>
              <w:jc w:val="center"/>
              <w:rPr>
                <w:rFonts w:asciiTheme="majorBidi" w:hAnsiTheme="majorBidi" w:cstheme="majorBidi"/>
                <w:b/>
                <w:bCs/>
                <w:sz w:val="20"/>
                <w:szCs w:val="20"/>
              </w:rPr>
            </w:pPr>
            <w:r>
              <w:rPr>
                <w:rFonts w:asciiTheme="majorBidi" w:hAnsiTheme="majorBidi" w:cstheme="majorBidi"/>
                <w:b/>
                <w:bCs/>
                <w:sz w:val="20"/>
                <w:szCs w:val="20"/>
              </w:rPr>
              <w:t>Export</w:t>
            </w:r>
          </w:p>
        </w:tc>
        <w:tc>
          <w:tcPr>
            <w:tcW w:w="5812" w:type="dxa"/>
            <w:vAlign w:val="center"/>
          </w:tcPr>
          <w:p w14:paraId="3C6DBCD3" w14:textId="484BECFD" w:rsidR="001B22CC" w:rsidRPr="00B3069B" w:rsidRDefault="00414286" w:rsidP="00F84AE3">
            <w:pPr>
              <w:rPr>
                <w:rFonts w:asciiTheme="majorBidi" w:hAnsiTheme="majorBidi" w:cstheme="majorBidi"/>
                <w:sz w:val="20"/>
                <w:szCs w:val="20"/>
              </w:rPr>
            </w:pPr>
            <w:r>
              <w:rPr>
                <w:rFonts w:asciiTheme="majorBidi" w:hAnsiTheme="majorBidi" w:cstheme="majorBidi"/>
                <w:sz w:val="20"/>
                <w:szCs w:val="20"/>
              </w:rPr>
              <w:t xml:space="preserve">Both versions: </w:t>
            </w:r>
            <w:r w:rsidR="001B22CC" w:rsidRPr="00B3069B">
              <w:rPr>
                <w:rFonts w:asciiTheme="majorBidi" w:hAnsiTheme="majorBidi" w:cstheme="majorBidi"/>
                <w:sz w:val="20"/>
                <w:szCs w:val="20"/>
              </w:rPr>
              <w:t>SDD</w:t>
            </w:r>
            <w:r w:rsidR="00FB2627">
              <w:rPr>
                <w:rFonts w:asciiTheme="majorBidi" w:hAnsiTheme="majorBidi" w:cstheme="majorBidi"/>
                <w:sz w:val="20"/>
                <w:szCs w:val="20"/>
              </w:rPr>
              <w:t xml:space="preserve"> (= XML)</w:t>
            </w:r>
            <w:r w:rsidR="001B22CC" w:rsidRPr="00B3069B">
              <w:rPr>
                <w:rFonts w:asciiTheme="majorBidi" w:hAnsiTheme="majorBidi" w:cstheme="majorBidi"/>
                <w:sz w:val="20"/>
                <w:szCs w:val="20"/>
              </w:rPr>
              <w:t xml:space="preserve">, </w:t>
            </w:r>
            <w:r w:rsidR="00FB2627">
              <w:rPr>
                <w:rFonts w:asciiTheme="majorBidi" w:hAnsiTheme="majorBidi" w:cstheme="majorBidi"/>
                <w:sz w:val="20"/>
                <w:szCs w:val="20"/>
              </w:rPr>
              <w:t>N</w:t>
            </w:r>
            <w:r w:rsidR="001B22CC" w:rsidRPr="00B3069B">
              <w:rPr>
                <w:rFonts w:asciiTheme="majorBidi" w:hAnsiTheme="majorBidi" w:cstheme="majorBidi"/>
                <w:sz w:val="20"/>
                <w:szCs w:val="20"/>
              </w:rPr>
              <w:t>exus, csv</w:t>
            </w:r>
            <w:r>
              <w:rPr>
                <w:rFonts w:asciiTheme="majorBidi" w:hAnsiTheme="majorBidi" w:cstheme="majorBidi"/>
                <w:sz w:val="20"/>
                <w:szCs w:val="20"/>
              </w:rPr>
              <w:t>, in Xper2 also HTML</w:t>
            </w:r>
            <w:r w:rsidR="00D835C6">
              <w:rPr>
                <w:rFonts w:asciiTheme="majorBidi" w:hAnsiTheme="majorBidi" w:cstheme="majorBidi"/>
                <w:sz w:val="20"/>
                <w:szCs w:val="20"/>
              </w:rPr>
              <w:t>,</w:t>
            </w:r>
            <w:r>
              <w:rPr>
                <w:rFonts w:asciiTheme="majorBidi" w:hAnsiTheme="majorBidi" w:cstheme="majorBidi"/>
                <w:sz w:val="20"/>
                <w:szCs w:val="20"/>
              </w:rPr>
              <w:t xml:space="preserve"> wiki</w:t>
            </w:r>
            <w:r w:rsidR="00D835C6">
              <w:rPr>
                <w:rFonts w:asciiTheme="majorBidi" w:hAnsiTheme="majorBidi" w:cstheme="majorBidi"/>
                <w:sz w:val="20"/>
                <w:szCs w:val="20"/>
              </w:rPr>
              <w:t xml:space="preserve"> and</w:t>
            </w:r>
            <w:r w:rsidR="003B41B0">
              <w:rPr>
                <w:rFonts w:asciiTheme="majorBidi" w:hAnsiTheme="majorBidi" w:cstheme="majorBidi"/>
                <w:sz w:val="20"/>
                <w:szCs w:val="20"/>
              </w:rPr>
              <w:t xml:space="preserve"> zip with/without images.</w:t>
            </w:r>
          </w:p>
        </w:tc>
        <w:tc>
          <w:tcPr>
            <w:tcW w:w="6582" w:type="dxa"/>
            <w:vAlign w:val="center"/>
          </w:tcPr>
          <w:p w14:paraId="58F1B5F4" w14:textId="6AD77C3C" w:rsidR="001B22CC" w:rsidRPr="00B3069B" w:rsidRDefault="001B22CC" w:rsidP="00F84AE3">
            <w:pPr>
              <w:rPr>
                <w:rFonts w:asciiTheme="majorBidi" w:hAnsiTheme="majorBidi" w:cstheme="majorBidi"/>
                <w:sz w:val="20"/>
                <w:szCs w:val="20"/>
              </w:rPr>
            </w:pPr>
            <w:r w:rsidRPr="00B3069B">
              <w:rPr>
                <w:rFonts w:asciiTheme="majorBidi" w:hAnsiTheme="majorBidi" w:cstheme="majorBidi"/>
                <w:sz w:val="20"/>
                <w:szCs w:val="20"/>
              </w:rPr>
              <w:t xml:space="preserve">DELTA, </w:t>
            </w:r>
            <w:r w:rsidR="00FB2627">
              <w:rPr>
                <w:rFonts w:asciiTheme="majorBidi" w:hAnsiTheme="majorBidi" w:cstheme="majorBidi"/>
                <w:sz w:val="20"/>
                <w:szCs w:val="20"/>
              </w:rPr>
              <w:t>N</w:t>
            </w:r>
            <w:r w:rsidRPr="00B3069B">
              <w:rPr>
                <w:rFonts w:asciiTheme="majorBidi" w:hAnsiTheme="majorBidi" w:cstheme="majorBidi"/>
                <w:sz w:val="20"/>
                <w:szCs w:val="20"/>
              </w:rPr>
              <w:t>exus</w:t>
            </w:r>
          </w:p>
        </w:tc>
      </w:tr>
      <w:tr w:rsidR="00E62B99" w:rsidRPr="00B3069B" w14:paraId="1945F1E6" w14:textId="77777777" w:rsidTr="00D835C6">
        <w:tc>
          <w:tcPr>
            <w:tcW w:w="1554" w:type="dxa"/>
            <w:vAlign w:val="center"/>
          </w:tcPr>
          <w:p w14:paraId="75308AC2" w14:textId="1DB3FD25" w:rsidR="00E62B99" w:rsidRPr="00FB689F" w:rsidRDefault="00E62B99" w:rsidP="007724BD">
            <w:pPr>
              <w:jc w:val="center"/>
              <w:rPr>
                <w:rFonts w:asciiTheme="majorBidi" w:hAnsiTheme="majorBidi" w:cstheme="majorBidi"/>
                <w:b/>
                <w:bCs/>
                <w:sz w:val="20"/>
                <w:szCs w:val="20"/>
              </w:rPr>
            </w:pPr>
            <w:r>
              <w:rPr>
                <w:rFonts w:asciiTheme="majorBidi" w:hAnsiTheme="majorBidi" w:cstheme="majorBidi"/>
                <w:b/>
                <w:bCs/>
                <w:sz w:val="20"/>
                <w:szCs w:val="20"/>
              </w:rPr>
              <w:t>Import</w:t>
            </w:r>
          </w:p>
        </w:tc>
        <w:tc>
          <w:tcPr>
            <w:tcW w:w="5812" w:type="dxa"/>
            <w:vAlign w:val="center"/>
          </w:tcPr>
          <w:p w14:paraId="62482684" w14:textId="5C53A5A7" w:rsidR="00E62B99" w:rsidRDefault="00E62B99" w:rsidP="00F84AE3">
            <w:pPr>
              <w:rPr>
                <w:rFonts w:asciiTheme="majorBidi" w:hAnsiTheme="majorBidi" w:cstheme="majorBidi"/>
                <w:sz w:val="20"/>
                <w:szCs w:val="20"/>
              </w:rPr>
            </w:pPr>
            <w:r>
              <w:rPr>
                <w:rFonts w:asciiTheme="majorBidi" w:hAnsiTheme="majorBidi" w:cstheme="majorBidi"/>
                <w:sz w:val="20"/>
                <w:szCs w:val="20"/>
              </w:rPr>
              <w:t>Both versions</w:t>
            </w:r>
            <w:r w:rsidR="00727E43">
              <w:rPr>
                <w:rFonts w:asciiTheme="majorBidi" w:hAnsiTheme="majorBidi" w:cstheme="majorBidi"/>
                <w:sz w:val="20"/>
                <w:szCs w:val="20"/>
              </w:rPr>
              <w:t xml:space="preserve">: </w:t>
            </w:r>
            <w:r>
              <w:rPr>
                <w:rFonts w:asciiTheme="majorBidi" w:hAnsiTheme="majorBidi" w:cstheme="majorBidi"/>
                <w:sz w:val="20"/>
                <w:szCs w:val="20"/>
              </w:rPr>
              <w:t>SDD</w:t>
            </w:r>
            <w:r w:rsidR="00727E43">
              <w:rPr>
                <w:rFonts w:asciiTheme="majorBidi" w:hAnsiTheme="majorBidi" w:cstheme="majorBidi"/>
                <w:sz w:val="20"/>
                <w:szCs w:val="20"/>
              </w:rPr>
              <w:t xml:space="preserve">, </w:t>
            </w:r>
            <w:r>
              <w:rPr>
                <w:rFonts w:asciiTheme="majorBidi" w:hAnsiTheme="majorBidi" w:cstheme="majorBidi"/>
                <w:sz w:val="20"/>
                <w:szCs w:val="20"/>
              </w:rPr>
              <w:t>csv</w:t>
            </w:r>
            <w:r w:rsidR="00E67E48">
              <w:rPr>
                <w:rFonts w:asciiTheme="majorBidi" w:hAnsiTheme="majorBidi" w:cstheme="majorBidi"/>
                <w:sz w:val="20"/>
                <w:szCs w:val="20"/>
              </w:rPr>
              <w:t>.</w:t>
            </w:r>
            <w:r>
              <w:rPr>
                <w:rFonts w:asciiTheme="majorBidi" w:hAnsiTheme="majorBidi" w:cstheme="majorBidi"/>
                <w:sz w:val="20"/>
                <w:szCs w:val="20"/>
              </w:rPr>
              <w:t xml:space="preserve"> </w:t>
            </w:r>
            <w:r w:rsidRPr="00D835C6">
              <w:rPr>
                <w:rFonts w:asciiTheme="majorBidi" w:hAnsiTheme="majorBidi" w:cstheme="majorBidi"/>
                <w:sz w:val="20"/>
                <w:szCs w:val="20"/>
                <w:u w:val="single"/>
              </w:rPr>
              <w:t>Xper3</w:t>
            </w:r>
            <w:r w:rsidR="00727E43" w:rsidRPr="00D835C6">
              <w:rPr>
                <w:rFonts w:asciiTheme="majorBidi" w:hAnsiTheme="majorBidi" w:cstheme="majorBidi"/>
                <w:sz w:val="20"/>
                <w:szCs w:val="20"/>
                <w:u w:val="single"/>
              </w:rPr>
              <w:t>:</w:t>
            </w:r>
            <w:r>
              <w:rPr>
                <w:rFonts w:asciiTheme="majorBidi" w:hAnsiTheme="majorBidi" w:cstheme="majorBidi"/>
                <w:sz w:val="20"/>
                <w:szCs w:val="20"/>
              </w:rPr>
              <w:t xml:space="preserve"> import</w:t>
            </w:r>
            <w:r w:rsidR="00E67E48">
              <w:rPr>
                <w:rFonts w:asciiTheme="majorBidi" w:hAnsiTheme="majorBidi" w:cstheme="majorBidi"/>
                <w:sz w:val="20"/>
                <w:szCs w:val="20"/>
              </w:rPr>
              <w:t xml:space="preserve"> of only descriptors or only items can be used to append to an existing database.</w:t>
            </w:r>
            <w:r w:rsidR="00727E43">
              <w:rPr>
                <w:rFonts w:asciiTheme="majorBidi" w:hAnsiTheme="majorBidi" w:cstheme="majorBidi"/>
                <w:sz w:val="20"/>
                <w:szCs w:val="20"/>
              </w:rPr>
              <w:t xml:space="preserve"> </w:t>
            </w:r>
            <w:r w:rsidR="00727E43" w:rsidRPr="00D835C6">
              <w:rPr>
                <w:rFonts w:asciiTheme="majorBidi" w:hAnsiTheme="majorBidi" w:cstheme="majorBidi"/>
                <w:sz w:val="20"/>
                <w:szCs w:val="20"/>
                <w:u w:val="single"/>
              </w:rPr>
              <w:t>Xper2</w:t>
            </w:r>
            <w:r w:rsidR="00727E43">
              <w:rPr>
                <w:rFonts w:asciiTheme="majorBidi" w:hAnsiTheme="majorBidi" w:cstheme="majorBidi"/>
                <w:sz w:val="20"/>
                <w:szCs w:val="20"/>
              </w:rPr>
              <w:t xml:space="preserve"> cannot append to an existing database.</w:t>
            </w:r>
          </w:p>
        </w:tc>
        <w:tc>
          <w:tcPr>
            <w:tcW w:w="6582" w:type="dxa"/>
            <w:vAlign w:val="center"/>
          </w:tcPr>
          <w:p w14:paraId="04FA817B" w14:textId="2B67EDBC" w:rsidR="00E62B99" w:rsidRPr="00B3069B" w:rsidRDefault="00F0094A" w:rsidP="00F84AE3">
            <w:pPr>
              <w:rPr>
                <w:rFonts w:asciiTheme="majorBidi" w:hAnsiTheme="majorBidi" w:cstheme="majorBidi"/>
                <w:sz w:val="20"/>
                <w:szCs w:val="20"/>
              </w:rPr>
            </w:pPr>
            <w:r>
              <w:rPr>
                <w:rFonts w:asciiTheme="majorBidi" w:hAnsiTheme="majorBidi" w:cstheme="majorBidi"/>
                <w:sz w:val="20"/>
                <w:szCs w:val="20"/>
              </w:rPr>
              <w:t>DELTA</w:t>
            </w:r>
          </w:p>
        </w:tc>
      </w:tr>
      <w:tr w:rsidR="007A4AF2" w:rsidRPr="00B3069B" w14:paraId="4C8722BC" w14:textId="77777777" w:rsidTr="00D835C6">
        <w:tc>
          <w:tcPr>
            <w:tcW w:w="1554" w:type="dxa"/>
            <w:vMerge w:val="restart"/>
            <w:vAlign w:val="center"/>
          </w:tcPr>
          <w:p w14:paraId="285E9B04" w14:textId="6BF0F931" w:rsidR="007A4AF2" w:rsidRPr="00FB689F" w:rsidRDefault="007A4AF2" w:rsidP="007724BD">
            <w:pPr>
              <w:jc w:val="center"/>
              <w:rPr>
                <w:rFonts w:asciiTheme="majorBidi" w:hAnsiTheme="majorBidi" w:cstheme="majorBidi"/>
                <w:b/>
                <w:bCs/>
                <w:sz w:val="20"/>
                <w:szCs w:val="20"/>
              </w:rPr>
            </w:pPr>
            <w:r w:rsidRPr="00FB689F">
              <w:rPr>
                <w:rFonts w:asciiTheme="majorBidi" w:hAnsiTheme="majorBidi" w:cstheme="majorBidi"/>
                <w:b/>
                <w:bCs/>
                <w:sz w:val="20"/>
                <w:szCs w:val="20"/>
              </w:rPr>
              <w:t>Characters</w:t>
            </w:r>
            <w:r>
              <w:rPr>
                <w:rFonts w:asciiTheme="majorBidi" w:hAnsiTheme="majorBidi" w:cstheme="majorBidi"/>
                <w:b/>
                <w:bCs/>
                <w:sz w:val="20"/>
                <w:szCs w:val="20"/>
              </w:rPr>
              <w:t xml:space="preserve"> (Descriptors)</w:t>
            </w:r>
          </w:p>
        </w:tc>
        <w:tc>
          <w:tcPr>
            <w:tcW w:w="5812" w:type="dxa"/>
            <w:vAlign w:val="center"/>
          </w:tcPr>
          <w:p w14:paraId="506DBAB9" w14:textId="73AFCE48" w:rsidR="007A4AF2" w:rsidRPr="00B3069B" w:rsidRDefault="007A4AF2" w:rsidP="00F84AE3">
            <w:pPr>
              <w:rPr>
                <w:rFonts w:asciiTheme="majorBidi" w:hAnsiTheme="majorBidi" w:cstheme="majorBidi"/>
                <w:sz w:val="20"/>
                <w:szCs w:val="20"/>
              </w:rPr>
            </w:pPr>
            <w:r w:rsidRPr="00B3069B">
              <w:rPr>
                <w:rFonts w:asciiTheme="majorBidi" w:hAnsiTheme="majorBidi" w:cstheme="majorBidi"/>
                <w:sz w:val="20"/>
                <w:szCs w:val="20"/>
              </w:rPr>
              <w:t>Two types: 1- numeric</w:t>
            </w:r>
            <w:r>
              <w:rPr>
                <w:rFonts w:asciiTheme="majorBidi" w:hAnsiTheme="majorBidi" w:cstheme="majorBidi"/>
                <w:sz w:val="20"/>
                <w:szCs w:val="20"/>
              </w:rPr>
              <w:t xml:space="preserve"> (real and integer allowed)</w:t>
            </w:r>
            <w:r w:rsidRPr="00B3069B">
              <w:rPr>
                <w:rFonts w:asciiTheme="majorBidi" w:hAnsiTheme="majorBidi" w:cstheme="majorBidi"/>
                <w:sz w:val="20"/>
                <w:szCs w:val="20"/>
              </w:rPr>
              <w:t>, 2- categoric</w:t>
            </w:r>
            <w:r>
              <w:rPr>
                <w:rFonts w:asciiTheme="majorBidi" w:hAnsiTheme="majorBidi" w:cstheme="majorBidi"/>
                <w:sz w:val="20"/>
                <w:szCs w:val="20"/>
              </w:rPr>
              <w:t xml:space="preserve"> (up to 63 states per character)</w:t>
            </w:r>
          </w:p>
        </w:tc>
        <w:tc>
          <w:tcPr>
            <w:tcW w:w="6582" w:type="dxa"/>
            <w:vAlign w:val="center"/>
          </w:tcPr>
          <w:p w14:paraId="6FA0B1CD" w14:textId="52DEA46A" w:rsidR="007A4AF2" w:rsidRPr="00B3069B" w:rsidRDefault="007A4AF2" w:rsidP="00C133C4">
            <w:pPr>
              <w:rPr>
                <w:rFonts w:asciiTheme="majorBidi" w:hAnsiTheme="majorBidi" w:cstheme="majorBidi"/>
                <w:sz w:val="20"/>
                <w:szCs w:val="20"/>
              </w:rPr>
            </w:pPr>
            <w:r>
              <w:rPr>
                <w:rFonts w:asciiTheme="majorBidi" w:hAnsiTheme="majorBidi" w:cstheme="majorBidi"/>
                <w:sz w:val="20"/>
                <w:szCs w:val="20"/>
              </w:rPr>
              <w:t>F</w:t>
            </w:r>
            <w:r w:rsidRPr="00B3069B">
              <w:rPr>
                <w:rFonts w:asciiTheme="majorBidi" w:hAnsiTheme="majorBidi" w:cstheme="majorBidi"/>
                <w:sz w:val="20"/>
                <w:szCs w:val="20"/>
              </w:rPr>
              <w:t>ive types: 1- Integer numeric, 2-real numeric, 3- ordered multistate, 4-unordered multistate,</w:t>
            </w:r>
            <w:r>
              <w:rPr>
                <w:rFonts w:asciiTheme="majorBidi" w:hAnsiTheme="majorBidi" w:cstheme="majorBidi"/>
                <w:sz w:val="20"/>
                <w:szCs w:val="20"/>
              </w:rPr>
              <w:t xml:space="preserve"> 5</w:t>
            </w:r>
            <w:r w:rsidRPr="00B3069B">
              <w:rPr>
                <w:rFonts w:asciiTheme="majorBidi" w:hAnsiTheme="majorBidi" w:cstheme="majorBidi"/>
                <w:sz w:val="20"/>
                <w:szCs w:val="20"/>
              </w:rPr>
              <w:t>-text</w:t>
            </w:r>
          </w:p>
          <w:p w14:paraId="02D1FA97" w14:textId="77777777" w:rsidR="007A4AF2" w:rsidRPr="00B3069B" w:rsidRDefault="007A4AF2" w:rsidP="00C133C4">
            <w:pPr>
              <w:rPr>
                <w:rFonts w:asciiTheme="majorBidi" w:hAnsiTheme="majorBidi" w:cstheme="majorBidi"/>
                <w:sz w:val="20"/>
                <w:szCs w:val="20"/>
              </w:rPr>
            </w:pPr>
          </w:p>
        </w:tc>
      </w:tr>
      <w:tr w:rsidR="007A4AF2" w:rsidRPr="00B3069B" w14:paraId="67953E52" w14:textId="77777777" w:rsidTr="00D835C6">
        <w:tc>
          <w:tcPr>
            <w:tcW w:w="1554" w:type="dxa"/>
            <w:vMerge/>
            <w:vAlign w:val="center"/>
          </w:tcPr>
          <w:p w14:paraId="774C62C2" w14:textId="77777777" w:rsidR="007A4AF2" w:rsidRPr="00FB689F" w:rsidRDefault="007A4AF2" w:rsidP="007724BD">
            <w:pPr>
              <w:jc w:val="center"/>
              <w:rPr>
                <w:rFonts w:asciiTheme="majorBidi" w:hAnsiTheme="majorBidi" w:cstheme="majorBidi"/>
                <w:b/>
                <w:bCs/>
                <w:sz w:val="20"/>
                <w:szCs w:val="20"/>
              </w:rPr>
            </w:pPr>
          </w:p>
        </w:tc>
        <w:tc>
          <w:tcPr>
            <w:tcW w:w="5812" w:type="dxa"/>
            <w:vAlign w:val="center"/>
          </w:tcPr>
          <w:p w14:paraId="4875A2DD" w14:textId="77777777" w:rsidR="007A4AF2" w:rsidRPr="00B3069B" w:rsidRDefault="007A4AF2" w:rsidP="00F84AE3">
            <w:pPr>
              <w:rPr>
                <w:rFonts w:asciiTheme="majorBidi" w:hAnsiTheme="majorBidi" w:cstheme="majorBidi"/>
                <w:i/>
                <w:iCs/>
                <w:sz w:val="20"/>
                <w:szCs w:val="20"/>
              </w:rPr>
            </w:pPr>
            <w:r w:rsidRPr="00B3069B">
              <w:rPr>
                <w:rFonts w:asciiTheme="majorBidi" w:hAnsiTheme="majorBidi" w:cstheme="majorBidi"/>
                <w:i/>
                <w:iCs/>
                <w:sz w:val="20"/>
                <w:szCs w:val="20"/>
              </w:rPr>
              <w:t>It is possible to:</w:t>
            </w:r>
          </w:p>
          <w:p w14:paraId="63F5D1D3" w14:textId="1F53BC3E" w:rsidR="007A4AF2" w:rsidRDefault="007A4AF2" w:rsidP="00F84AE3">
            <w:pPr>
              <w:pStyle w:val="ListParagraph"/>
              <w:numPr>
                <w:ilvl w:val="0"/>
                <w:numId w:val="2"/>
              </w:numPr>
              <w:rPr>
                <w:rFonts w:asciiTheme="majorBidi" w:hAnsiTheme="majorBidi" w:cstheme="majorBidi"/>
                <w:sz w:val="20"/>
                <w:szCs w:val="20"/>
              </w:rPr>
            </w:pPr>
            <w:r>
              <w:rPr>
                <w:rFonts w:asciiTheme="majorBidi" w:hAnsiTheme="majorBidi" w:cstheme="majorBidi"/>
                <w:sz w:val="20"/>
                <w:szCs w:val="20"/>
              </w:rPr>
              <w:t>Assign a</w:t>
            </w:r>
            <w:r w:rsidRPr="00B3069B">
              <w:rPr>
                <w:rFonts w:asciiTheme="majorBidi" w:hAnsiTheme="majorBidi" w:cstheme="majorBidi"/>
                <w:sz w:val="20"/>
                <w:szCs w:val="20"/>
              </w:rPr>
              <w:t xml:space="preserve"> weight </w:t>
            </w:r>
            <w:r>
              <w:rPr>
                <w:rFonts w:asciiTheme="majorBidi" w:hAnsiTheme="majorBidi" w:cstheme="majorBidi"/>
                <w:sz w:val="20"/>
                <w:szCs w:val="20"/>
              </w:rPr>
              <w:t>score to each character, from 1 to 5.</w:t>
            </w:r>
          </w:p>
          <w:p w14:paraId="5C335FAC" w14:textId="53AB5F26" w:rsidR="007A4AF2" w:rsidRDefault="007A4AF2" w:rsidP="00F84AE3">
            <w:pPr>
              <w:pStyle w:val="ListParagraph"/>
              <w:numPr>
                <w:ilvl w:val="0"/>
                <w:numId w:val="2"/>
              </w:numPr>
              <w:rPr>
                <w:rFonts w:asciiTheme="majorBidi" w:hAnsiTheme="majorBidi" w:cstheme="majorBidi"/>
                <w:sz w:val="20"/>
                <w:szCs w:val="20"/>
              </w:rPr>
            </w:pPr>
            <w:r>
              <w:rPr>
                <w:rFonts w:asciiTheme="majorBidi" w:hAnsiTheme="majorBidi" w:cstheme="majorBidi"/>
                <w:sz w:val="20"/>
                <w:szCs w:val="20"/>
              </w:rPr>
              <w:t>Characters can be grouped by anatomical feature</w:t>
            </w:r>
          </w:p>
          <w:p w14:paraId="706E1C0E" w14:textId="1BD1A040" w:rsidR="007A4AF2" w:rsidRPr="00503452" w:rsidRDefault="007A4AF2" w:rsidP="00503452">
            <w:pPr>
              <w:pStyle w:val="ListParagraph"/>
              <w:numPr>
                <w:ilvl w:val="0"/>
                <w:numId w:val="2"/>
              </w:numPr>
              <w:rPr>
                <w:rFonts w:asciiTheme="majorBidi" w:hAnsiTheme="majorBidi" w:cstheme="majorBidi"/>
                <w:sz w:val="20"/>
                <w:szCs w:val="20"/>
              </w:rPr>
            </w:pPr>
            <w:r>
              <w:rPr>
                <w:rFonts w:asciiTheme="majorBidi" w:hAnsiTheme="majorBidi" w:cstheme="majorBidi"/>
                <w:sz w:val="20"/>
                <w:szCs w:val="20"/>
              </w:rPr>
              <w:t>A</w:t>
            </w:r>
            <w:r w:rsidRPr="00B3069B">
              <w:rPr>
                <w:rFonts w:asciiTheme="majorBidi" w:hAnsiTheme="majorBidi" w:cstheme="majorBidi"/>
                <w:sz w:val="20"/>
                <w:szCs w:val="20"/>
              </w:rPr>
              <w:t>dd character notes.</w:t>
            </w:r>
          </w:p>
          <w:p w14:paraId="687F67D0" w14:textId="77777777" w:rsidR="007A4AF2" w:rsidRPr="00B3069B" w:rsidRDefault="007A4AF2" w:rsidP="00F84AE3">
            <w:pPr>
              <w:rPr>
                <w:rFonts w:asciiTheme="majorBidi" w:hAnsiTheme="majorBidi" w:cstheme="majorBidi"/>
                <w:i/>
                <w:iCs/>
                <w:sz w:val="20"/>
                <w:szCs w:val="20"/>
              </w:rPr>
            </w:pPr>
            <w:r w:rsidRPr="00B3069B">
              <w:rPr>
                <w:rFonts w:asciiTheme="majorBidi" w:hAnsiTheme="majorBidi" w:cstheme="majorBidi"/>
                <w:i/>
                <w:iCs/>
                <w:sz w:val="20"/>
                <w:szCs w:val="20"/>
              </w:rPr>
              <w:t xml:space="preserve">It is </w:t>
            </w:r>
            <w:r w:rsidRPr="00B3069B">
              <w:rPr>
                <w:rFonts w:asciiTheme="majorBidi" w:hAnsiTheme="majorBidi" w:cstheme="majorBidi"/>
                <w:i/>
                <w:iCs/>
                <w:sz w:val="20"/>
                <w:szCs w:val="20"/>
                <w:u w:val="single"/>
              </w:rPr>
              <w:t>not</w:t>
            </w:r>
            <w:r w:rsidRPr="00B3069B">
              <w:rPr>
                <w:rFonts w:asciiTheme="majorBidi" w:hAnsiTheme="majorBidi" w:cstheme="majorBidi"/>
                <w:i/>
                <w:iCs/>
                <w:sz w:val="20"/>
                <w:szCs w:val="20"/>
              </w:rPr>
              <w:t xml:space="preserve"> possible to:</w:t>
            </w:r>
          </w:p>
          <w:p w14:paraId="7ABE806F" w14:textId="21D138DF" w:rsidR="007A4AF2" w:rsidRPr="00B3069B" w:rsidRDefault="007A4AF2" w:rsidP="00BA0A2A">
            <w:pPr>
              <w:pStyle w:val="ListParagraph"/>
              <w:numPr>
                <w:ilvl w:val="0"/>
                <w:numId w:val="2"/>
              </w:numPr>
              <w:rPr>
                <w:rFonts w:asciiTheme="majorBidi" w:hAnsiTheme="majorBidi" w:cstheme="majorBidi"/>
                <w:sz w:val="20"/>
                <w:szCs w:val="20"/>
              </w:rPr>
            </w:pPr>
            <w:r>
              <w:rPr>
                <w:rFonts w:asciiTheme="majorBidi" w:hAnsiTheme="majorBidi" w:cstheme="majorBidi"/>
                <w:sz w:val="20"/>
                <w:szCs w:val="20"/>
              </w:rPr>
              <w:t>E</w:t>
            </w:r>
            <w:r w:rsidR="003A1EF0">
              <w:rPr>
                <w:rFonts w:asciiTheme="majorBidi" w:hAnsiTheme="majorBidi" w:cstheme="majorBidi"/>
                <w:sz w:val="20"/>
                <w:szCs w:val="20"/>
              </w:rPr>
              <w:t>dit the typographic</w:t>
            </w:r>
            <w:r w:rsidRPr="00B3069B">
              <w:rPr>
                <w:rFonts w:asciiTheme="majorBidi" w:hAnsiTheme="majorBidi" w:cstheme="majorBidi"/>
                <w:sz w:val="20"/>
                <w:szCs w:val="20"/>
              </w:rPr>
              <w:t xml:space="preserve"> emphasis</w:t>
            </w:r>
            <w:r>
              <w:rPr>
                <w:rFonts w:asciiTheme="majorBidi" w:hAnsiTheme="majorBidi" w:cstheme="majorBidi"/>
                <w:sz w:val="20"/>
                <w:szCs w:val="20"/>
              </w:rPr>
              <w:t xml:space="preserve"> for each character</w:t>
            </w:r>
            <w:r w:rsidRPr="00B3069B">
              <w:rPr>
                <w:rFonts w:asciiTheme="majorBidi" w:hAnsiTheme="majorBidi" w:cstheme="majorBidi"/>
                <w:sz w:val="20"/>
                <w:szCs w:val="20"/>
              </w:rPr>
              <w:t>.</w:t>
            </w:r>
          </w:p>
          <w:p w14:paraId="3E65F114" w14:textId="544FB81B" w:rsidR="007A4AF2" w:rsidRPr="00D835C6" w:rsidRDefault="007A4AF2" w:rsidP="00C133C4">
            <w:pPr>
              <w:pStyle w:val="ListParagraph"/>
              <w:numPr>
                <w:ilvl w:val="0"/>
                <w:numId w:val="2"/>
              </w:numPr>
              <w:rPr>
                <w:rFonts w:asciiTheme="majorBidi" w:hAnsiTheme="majorBidi" w:cstheme="majorBidi"/>
                <w:sz w:val="20"/>
                <w:szCs w:val="20"/>
              </w:rPr>
            </w:pPr>
            <w:r>
              <w:rPr>
                <w:rFonts w:asciiTheme="majorBidi" w:hAnsiTheme="majorBidi" w:cstheme="majorBidi"/>
                <w:sz w:val="20"/>
                <w:szCs w:val="20"/>
              </w:rPr>
              <w:t>Exclude characters from the key,</w:t>
            </w:r>
            <w:r w:rsidRPr="00B3069B">
              <w:rPr>
                <w:rFonts w:asciiTheme="majorBidi" w:hAnsiTheme="majorBidi" w:cstheme="majorBidi"/>
                <w:sz w:val="20"/>
                <w:szCs w:val="20"/>
              </w:rPr>
              <w:t xml:space="preserve"> </w:t>
            </w:r>
            <w:r>
              <w:rPr>
                <w:rFonts w:asciiTheme="majorBidi" w:hAnsiTheme="majorBidi" w:cstheme="majorBidi"/>
                <w:sz w:val="20"/>
                <w:szCs w:val="20"/>
              </w:rPr>
              <w:t xml:space="preserve">but </w:t>
            </w:r>
            <w:r w:rsidRPr="00B3069B">
              <w:rPr>
                <w:rFonts w:asciiTheme="majorBidi" w:hAnsiTheme="majorBidi" w:cstheme="majorBidi"/>
                <w:sz w:val="20"/>
                <w:szCs w:val="20"/>
              </w:rPr>
              <w:t>keeping</w:t>
            </w:r>
            <w:r>
              <w:rPr>
                <w:rFonts w:asciiTheme="majorBidi" w:hAnsiTheme="majorBidi" w:cstheme="majorBidi"/>
                <w:sz w:val="20"/>
                <w:szCs w:val="20"/>
              </w:rPr>
              <w:t xml:space="preserve"> them</w:t>
            </w:r>
            <w:r w:rsidRPr="00B3069B">
              <w:rPr>
                <w:rFonts w:asciiTheme="majorBidi" w:hAnsiTheme="majorBidi" w:cstheme="majorBidi"/>
                <w:sz w:val="20"/>
                <w:szCs w:val="20"/>
              </w:rPr>
              <w:t xml:space="preserve"> in the database</w:t>
            </w:r>
          </w:p>
        </w:tc>
        <w:tc>
          <w:tcPr>
            <w:tcW w:w="6582" w:type="dxa"/>
            <w:vAlign w:val="center"/>
          </w:tcPr>
          <w:p w14:paraId="67DE6C9F" w14:textId="77777777" w:rsidR="007A4AF2" w:rsidRPr="00B3069B" w:rsidRDefault="007A4AF2" w:rsidP="00F84AE3">
            <w:pPr>
              <w:rPr>
                <w:rFonts w:asciiTheme="majorBidi" w:hAnsiTheme="majorBidi" w:cstheme="majorBidi"/>
                <w:i/>
                <w:iCs/>
                <w:sz w:val="20"/>
                <w:szCs w:val="20"/>
              </w:rPr>
            </w:pPr>
            <w:r w:rsidRPr="00B3069B">
              <w:rPr>
                <w:rFonts w:asciiTheme="majorBidi" w:hAnsiTheme="majorBidi" w:cstheme="majorBidi"/>
                <w:i/>
                <w:iCs/>
                <w:sz w:val="20"/>
                <w:szCs w:val="20"/>
              </w:rPr>
              <w:t>It is possible to:</w:t>
            </w:r>
          </w:p>
          <w:p w14:paraId="389C4A0B" w14:textId="5C0E3BC2" w:rsidR="007A4AF2" w:rsidRPr="00503452" w:rsidRDefault="007A4AF2" w:rsidP="00503452">
            <w:pPr>
              <w:pStyle w:val="ListParagraph"/>
              <w:numPr>
                <w:ilvl w:val="0"/>
                <w:numId w:val="2"/>
              </w:numPr>
              <w:rPr>
                <w:rFonts w:asciiTheme="majorBidi" w:hAnsiTheme="majorBidi" w:cstheme="majorBidi"/>
                <w:sz w:val="20"/>
                <w:szCs w:val="20"/>
              </w:rPr>
            </w:pPr>
            <w:r>
              <w:rPr>
                <w:rFonts w:asciiTheme="majorBidi" w:hAnsiTheme="majorBidi" w:cstheme="majorBidi"/>
                <w:sz w:val="20"/>
                <w:szCs w:val="20"/>
              </w:rPr>
              <w:t xml:space="preserve">Assign a </w:t>
            </w:r>
            <w:r w:rsidRPr="00B3069B">
              <w:rPr>
                <w:rFonts w:asciiTheme="majorBidi" w:hAnsiTheme="majorBidi" w:cstheme="majorBidi"/>
                <w:sz w:val="20"/>
                <w:szCs w:val="20"/>
              </w:rPr>
              <w:t xml:space="preserve">weight </w:t>
            </w:r>
            <w:r>
              <w:rPr>
                <w:rFonts w:asciiTheme="majorBidi" w:hAnsiTheme="majorBidi" w:cstheme="majorBidi"/>
                <w:sz w:val="20"/>
                <w:szCs w:val="20"/>
              </w:rPr>
              <w:t>score</w:t>
            </w:r>
            <w:r w:rsidRPr="00B3069B">
              <w:rPr>
                <w:rFonts w:asciiTheme="majorBidi" w:hAnsiTheme="majorBidi" w:cstheme="majorBidi"/>
                <w:sz w:val="20"/>
                <w:szCs w:val="20"/>
              </w:rPr>
              <w:t xml:space="preserve"> </w:t>
            </w:r>
            <w:r w:rsidR="00131D17">
              <w:rPr>
                <w:rFonts w:asciiTheme="majorBidi" w:hAnsiTheme="majorBidi" w:cstheme="majorBidi"/>
                <w:sz w:val="20"/>
                <w:szCs w:val="20"/>
              </w:rPr>
              <w:t xml:space="preserve">(character </w:t>
            </w:r>
            <w:proofErr w:type="spellStart"/>
            <w:r w:rsidR="00131D17">
              <w:rPr>
                <w:rFonts w:asciiTheme="majorBidi" w:hAnsiTheme="majorBidi" w:cstheme="majorBidi"/>
                <w:sz w:val="20"/>
                <w:szCs w:val="20"/>
              </w:rPr>
              <w:t>reilabilty</w:t>
            </w:r>
            <w:proofErr w:type="spellEnd"/>
            <w:r w:rsidR="00131D17">
              <w:rPr>
                <w:rFonts w:asciiTheme="majorBidi" w:hAnsiTheme="majorBidi" w:cstheme="majorBidi"/>
                <w:sz w:val="20"/>
                <w:szCs w:val="20"/>
              </w:rPr>
              <w:t xml:space="preserve">) </w:t>
            </w:r>
            <w:bookmarkStart w:id="0" w:name="_GoBack"/>
            <w:bookmarkEnd w:id="0"/>
            <w:r w:rsidRPr="00B3069B">
              <w:rPr>
                <w:rFonts w:asciiTheme="majorBidi" w:hAnsiTheme="majorBidi" w:cstheme="majorBidi"/>
                <w:sz w:val="20"/>
                <w:szCs w:val="20"/>
              </w:rPr>
              <w:t>to each charact</w:t>
            </w:r>
            <w:r>
              <w:rPr>
                <w:rFonts w:asciiTheme="majorBidi" w:hAnsiTheme="majorBidi" w:cstheme="majorBidi"/>
                <w:sz w:val="20"/>
                <w:szCs w:val="20"/>
              </w:rPr>
              <w:t>er, from 1 to 8</w:t>
            </w:r>
            <w:r w:rsidRPr="00B3069B">
              <w:rPr>
                <w:rFonts w:asciiTheme="majorBidi" w:hAnsiTheme="majorBidi" w:cstheme="majorBidi"/>
                <w:sz w:val="20"/>
                <w:szCs w:val="20"/>
              </w:rPr>
              <w:t>.</w:t>
            </w:r>
          </w:p>
          <w:p w14:paraId="43E7A390" w14:textId="33F10B9A" w:rsidR="007A4AF2" w:rsidRPr="00B3069B" w:rsidRDefault="007A4AF2" w:rsidP="00BA0A2A">
            <w:pPr>
              <w:pStyle w:val="ListParagraph"/>
              <w:numPr>
                <w:ilvl w:val="0"/>
                <w:numId w:val="2"/>
              </w:numPr>
              <w:rPr>
                <w:rFonts w:asciiTheme="majorBidi" w:hAnsiTheme="majorBidi" w:cstheme="majorBidi"/>
                <w:sz w:val="20"/>
                <w:szCs w:val="20"/>
              </w:rPr>
            </w:pPr>
            <w:r>
              <w:rPr>
                <w:rFonts w:asciiTheme="majorBidi" w:hAnsiTheme="majorBidi" w:cstheme="majorBidi"/>
                <w:sz w:val="20"/>
                <w:szCs w:val="20"/>
              </w:rPr>
              <w:t>E</w:t>
            </w:r>
            <w:r w:rsidR="003A1EF0">
              <w:rPr>
                <w:rFonts w:asciiTheme="majorBidi" w:hAnsiTheme="majorBidi" w:cstheme="majorBidi"/>
                <w:sz w:val="20"/>
                <w:szCs w:val="20"/>
              </w:rPr>
              <w:t>dit the typographic</w:t>
            </w:r>
            <w:r w:rsidRPr="00B3069B">
              <w:rPr>
                <w:rFonts w:asciiTheme="majorBidi" w:hAnsiTheme="majorBidi" w:cstheme="majorBidi"/>
                <w:sz w:val="20"/>
                <w:szCs w:val="20"/>
              </w:rPr>
              <w:t xml:space="preserve"> emphasis</w:t>
            </w:r>
            <w:r>
              <w:rPr>
                <w:rFonts w:asciiTheme="majorBidi" w:hAnsiTheme="majorBidi" w:cstheme="majorBidi"/>
                <w:sz w:val="20"/>
                <w:szCs w:val="20"/>
              </w:rPr>
              <w:t xml:space="preserve"> for each character</w:t>
            </w:r>
            <w:r w:rsidRPr="00B3069B">
              <w:rPr>
                <w:rFonts w:asciiTheme="majorBidi" w:hAnsiTheme="majorBidi" w:cstheme="majorBidi"/>
                <w:sz w:val="20"/>
                <w:szCs w:val="20"/>
              </w:rPr>
              <w:t>.</w:t>
            </w:r>
          </w:p>
          <w:p w14:paraId="287A93C5" w14:textId="77777777" w:rsidR="007A4AF2" w:rsidRPr="00B3069B" w:rsidRDefault="007A4AF2" w:rsidP="00F84AE3">
            <w:pPr>
              <w:pStyle w:val="ListParagraph"/>
              <w:numPr>
                <w:ilvl w:val="0"/>
                <w:numId w:val="2"/>
              </w:numPr>
              <w:rPr>
                <w:rFonts w:asciiTheme="majorBidi" w:hAnsiTheme="majorBidi" w:cstheme="majorBidi"/>
                <w:sz w:val="20"/>
                <w:szCs w:val="20"/>
              </w:rPr>
            </w:pPr>
            <w:r>
              <w:rPr>
                <w:rFonts w:asciiTheme="majorBidi" w:hAnsiTheme="majorBidi" w:cstheme="majorBidi"/>
                <w:sz w:val="20"/>
                <w:szCs w:val="20"/>
              </w:rPr>
              <w:t>A</w:t>
            </w:r>
            <w:r w:rsidRPr="00B3069B">
              <w:rPr>
                <w:rFonts w:asciiTheme="majorBidi" w:hAnsiTheme="majorBidi" w:cstheme="majorBidi"/>
                <w:sz w:val="20"/>
                <w:szCs w:val="20"/>
              </w:rPr>
              <w:t>dd character notes.</w:t>
            </w:r>
          </w:p>
          <w:p w14:paraId="35570CDD" w14:textId="329F635C" w:rsidR="007A4AF2" w:rsidRPr="00D835C6" w:rsidRDefault="007A4AF2" w:rsidP="00F84AE3">
            <w:pPr>
              <w:pStyle w:val="ListParagraph"/>
              <w:numPr>
                <w:ilvl w:val="0"/>
                <w:numId w:val="2"/>
              </w:numPr>
              <w:rPr>
                <w:rFonts w:asciiTheme="majorBidi" w:hAnsiTheme="majorBidi" w:cstheme="majorBidi"/>
                <w:sz w:val="20"/>
                <w:szCs w:val="20"/>
              </w:rPr>
            </w:pPr>
            <w:r>
              <w:rPr>
                <w:rFonts w:asciiTheme="majorBidi" w:hAnsiTheme="majorBidi" w:cstheme="majorBidi"/>
                <w:sz w:val="20"/>
                <w:szCs w:val="20"/>
              </w:rPr>
              <w:t>E</w:t>
            </w:r>
            <w:r w:rsidRPr="00B3069B">
              <w:rPr>
                <w:rFonts w:asciiTheme="majorBidi" w:hAnsiTheme="majorBidi" w:cstheme="majorBidi"/>
                <w:sz w:val="20"/>
                <w:szCs w:val="20"/>
              </w:rPr>
              <w:t xml:space="preserve">xclude characters from the key, </w:t>
            </w:r>
            <w:r>
              <w:rPr>
                <w:rFonts w:asciiTheme="majorBidi" w:hAnsiTheme="majorBidi" w:cstheme="majorBidi"/>
                <w:sz w:val="20"/>
                <w:szCs w:val="20"/>
              </w:rPr>
              <w:t>but</w:t>
            </w:r>
            <w:r w:rsidRPr="00B3069B">
              <w:rPr>
                <w:rFonts w:asciiTheme="majorBidi" w:hAnsiTheme="majorBidi" w:cstheme="majorBidi"/>
                <w:sz w:val="20"/>
                <w:szCs w:val="20"/>
              </w:rPr>
              <w:t xml:space="preserve"> keeping </w:t>
            </w:r>
            <w:r>
              <w:rPr>
                <w:rFonts w:asciiTheme="majorBidi" w:hAnsiTheme="majorBidi" w:cstheme="majorBidi"/>
                <w:sz w:val="20"/>
                <w:szCs w:val="20"/>
              </w:rPr>
              <w:t xml:space="preserve">them </w:t>
            </w:r>
            <w:r w:rsidRPr="00B3069B">
              <w:rPr>
                <w:rFonts w:asciiTheme="majorBidi" w:hAnsiTheme="majorBidi" w:cstheme="majorBidi"/>
                <w:sz w:val="20"/>
                <w:szCs w:val="20"/>
              </w:rPr>
              <w:t>in the database.</w:t>
            </w:r>
          </w:p>
        </w:tc>
      </w:tr>
      <w:tr w:rsidR="007A4AF2" w:rsidRPr="00B3069B" w14:paraId="4539CB44" w14:textId="77777777" w:rsidTr="00D835C6">
        <w:tc>
          <w:tcPr>
            <w:tcW w:w="1554" w:type="dxa"/>
            <w:vMerge/>
            <w:vAlign w:val="center"/>
          </w:tcPr>
          <w:p w14:paraId="4D93F93B" w14:textId="77777777" w:rsidR="007A4AF2" w:rsidRPr="00FB689F" w:rsidRDefault="007A4AF2" w:rsidP="007A4AF2">
            <w:pPr>
              <w:jc w:val="center"/>
              <w:rPr>
                <w:rFonts w:asciiTheme="majorBidi" w:hAnsiTheme="majorBidi" w:cstheme="majorBidi"/>
                <w:b/>
                <w:bCs/>
                <w:sz w:val="20"/>
                <w:szCs w:val="20"/>
              </w:rPr>
            </w:pPr>
          </w:p>
        </w:tc>
        <w:tc>
          <w:tcPr>
            <w:tcW w:w="5812" w:type="dxa"/>
            <w:vAlign w:val="center"/>
          </w:tcPr>
          <w:p w14:paraId="40CD387B" w14:textId="35623671" w:rsidR="007A4AF2" w:rsidRPr="00B3069B" w:rsidRDefault="007A4AF2" w:rsidP="007A4AF2">
            <w:pPr>
              <w:rPr>
                <w:rFonts w:asciiTheme="majorBidi" w:hAnsiTheme="majorBidi" w:cstheme="majorBidi"/>
                <w:i/>
                <w:iCs/>
                <w:sz w:val="20"/>
                <w:szCs w:val="20"/>
              </w:rPr>
            </w:pPr>
            <w:r w:rsidRPr="00B3069B">
              <w:rPr>
                <w:rFonts w:asciiTheme="majorBidi" w:hAnsiTheme="majorBidi" w:cstheme="majorBidi"/>
                <w:sz w:val="20"/>
                <w:szCs w:val="20"/>
              </w:rPr>
              <w:t xml:space="preserve">It is </w:t>
            </w:r>
            <w:r w:rsidRPr="00B3069B">
              <w:rPr>
                <w:rFonts w:asciiTheme="majorBidi" w:hAnsiTheme="majorBidi" w:cstheme="majorBidi"/>
                <w:sz w:val="20"/>
                <w:szCs w:val="20"/>
                <w:u w:val="single"/>
              </w:rPr>
              <w:t>not</w:t>
            </w:r>
            <w:r w:rsidRPr="00B3069B">
              <w:rPr>
                <w:rFonts w:asciiTheme="majorBidi" w:hAnsiTheme="majorBidi" w:cstheme="majorBidi"/>
                <w:sz w:val="20"/>
                <w:szCs w:val="20"/>
              </w:rPr>
              <w:t xml:space="preserve"> possible to define weight</w:t>
            </w:r>
            <w:r>
              <w:rPr>
                <w:rFonts w:asciiTheme="majorBidi" w:hAnsiTheme="majorBidi" w:cstheme="majorBidi"/>
                <w:sz w:val="20"/>
                <w:szCs w:val="20"/>
              </w:rPr>
              <w:t>s</w:t>
            </w:r>
            <w:r w:rsidRPr="00B3069B">
              <w:rPr>
                <w:rFonts w:asciiTheme="majorBidi" w:hAnsiTheme="majorBidi" w:cstheme="majorBidi"/>
                <w:sz w:val="20"/>
                <w:szCs w:val="20"/>
              </w:rPr>
              <w:t xml:space="preserve"> for character</w:t>
            </w:r>
            <w:r>
              <w:rPr>
                <w:rFonts w:asciiTheme="majorBidi" w:hAnsiTheme="majorBidi" w:cstheme="majorBidi"/>
                <w:sz w:val="20"/>
                <w:szCs w:val="20"/>
              </w:rPr>
              <w:t>s</w:t>
            </w:r>
            <w:r w:rsidRPr="00B3069B">
              <w:rPr>
                <w:rFonts w:asciiTheme="majorBidi" w:hAnsiTheme="majorBidi" w:cstheme="majorBidi"/>
                <w:sz w:val="20"/>
                <w:szCs w:val="20"/>
              </w:rPr>
              <w:t xml:space="preserve"> different</w:t>
            </w:r>
            <w:r>
              <w:rPr>
                <w:rFonts w:asciiTheme="majorBidi" w:hAnsiTheme="majorBidi" w:cstheme="majorBidi"/>
                <w:sz w:val="20"/>
                <w:szCs w:val="20"/>
              </w:rPr>
              <w:t>ly for interactive and conventional key.</w:t>
            </w:r>
          </w:p>
        </w:tc>
        <w:tc>
          <w:tcPr>
            <w:tcW w:w="6582" w:type="dxa"/>
            <w:vAlign w:val="center"/>
          </w:tcPr>
          <w:p w14:paraId="1BFC9DAE" w14:textId="13CF6864" w:rsidR="007A4AF2" w:rsidRPr="00B3069B" w:rsidRDefault="007A4AF2" w:rsidP="007A4AF2">
            <w:pPr>
              <w:rPr>
                <w:rFonts w:asciiTheme="majorBidi" w:hAnsiTheme="majorBidi" w:cstheme="majorBidi"/>
                <w:i/>
                <w:iCs/>
                <w:sz w:val="20"/>
                <w:szCs w:val="20"/>
              </w:rPr>
            </w:pPr>
            <w:r w:rsidRPr="00B3069B">
              <w:rPr>
                <w:rFonts w:asciiTheme="majorBidi" w:hAnsiTheme="majorBidi" w:cstheme="majorBidi"/>
                <w:sz w:val="20"/>
                <w:szCs w:val="20"/>
              </w:rPr>
              <w:t>It is possible to define character weight (character reliability) different</w:t>
            </w:r>
            <w:r>
              <w:rPr>
                <w:rFonts w:asciiTheme="majorBidi" w:hAnsiTheme="majorBidi" w:cstheme="majorBidi"/>
                <w:sz w:val="20"/>
                <w:szCs w:val="20"/>
              </w:rPr>
              <w:t>ly</w:t>
            </w:r>
            <w:r w:rsidRPr="00B3069B">
              <w:rPr>
                <w:rFonts w:asciiTheme="majorBidi" w:hAnsiTheme="majorBidi" w:cstheme="majorBidi"/>
                <w:sz w:val="20"/>
                <w:szCs w:val="20"/>
              </w:rPr>
              <w:t xml:space="preserve"> </w:t>
            </w:r>
            <w:r>
              <w:rPr>
                <w:rFonts w:asciiTheme="majorBidi" w:hAnsiTheme="majorBidi" w:cstheme="majorBidi"/>
                <w:sz w:val="20"/>
                <w:szCs w:val="20"/>
              </w:rPr>
              <w:t xml:space="preserve">for interactive and </w:t>
            </w:r>
            <w:r w:rsidRPr="00B3069B">
              <w:rPr>
                <w:rFonts w:asciiTheme="majorBidi" w:hAnsiTheme="majorBidi" w:cstheme="majorBidi"/>
                <w:sz w:val="20"/>
                <w:szCs w:val="20"/>
              </w:rPr>
              <w:t xml:space="preserve">conventional key. </w:t>
            </w:r>
          </w:p>
        </w:tc>
      </w:tr>
      <w:tr w:rsidR="007A4AF2" w:rsidRPr="00B3069B" w14:paraId="42A75897" w14:textId="77777777" w:rsidTr="00D835C6">
        <w:tc>
          <w:tcPr>
            <w:tcW w:w="1554" w:type="dxa"/>
            <w:vAlign w:val="center"/>
          </w:tcPr>
          <w:p w14:paraId="6384B26E" w14:textId="77777777" w:rsidR="007A4AF2" w:rsidRPr="00FB689F" w:rsidRDefault="007A4AF2" w:rsidP="007A4AF2">
            <w:pPr>
              <w:jc w:val="center"/>
              <w:rPr>
                <w:rFonts w:asciiTheme="majorBidi" w:hAnsiTheme="majorBidi" w:cstheme="majorBidi"/>
                <w:b/>
                <w:bCs/>
                <w:sz w:val="20"/>
                <w:szCs w:val="20"/>
              </w:rPr>
            </w:pPr>
            <w:r w:rsidRPr="00FB689F">
              <w:rPr>
                <w:rFonts w:asciiTheme="majorBidi" w:hAnsiTheme="majorBidi" w:cstheme="majorBidi"/>
                <w:b/>
                <w:bCs/>
                <w:sz w:val="20"/>
                <w:szCs w:val="20"/>
              </w:rPr>
              <w:t>Items</w:t>
            </w:r>
          </w:p>
        </w:tc>
        <w:tc>
          <w:tcPr>
            <w:tcW w:w="5812" w:type="dxa"/>
            <w:vAlign w:val="center"/>
          </w:tcPr>
          <w:p w14:paraId="74BE1800" w14:textId="2E3C8D97" w:rsidR="007A4AF2" w:rsidRPr="00B3069B" w:rsidRDefault="007A4AF2" w:rsidP="003A1EF0">
            <w:pPr>
              <w:rPr>
                <w:rFonts w:asciiTheme="majorBidi" w:hAnsiTheme="majorBidi" w:cstheme="majorBidi"/>
                <w:sz w:val="20"/>
                <w:szCs w:val="20"/>
              </w:rPr>
            </w:pPr>
            <w:r>
              <w:rPr>
                <w:rFonts w:asciiTheme="majorBidi" w:hAnsiTheme="majorBidi" w:cstheme="majorBidi"/>
                <w:sz w:val="20"/>
                <w:szCs w:val="20"/>
              </w:rPr>
              <w:t xml:space="preserve">Items can be grouped, which can be used to display a higher taxon on the description datasheet of a </w:t>
            </w:r>
            <w:proofErr w:type="spellStart"/>
            <w:r>
              <w:rPr>
                <w:rFonts w:asciiTheme="majorBidi" w:hAnsiTheme="majorBidi" w:cstheme="majorBidi"/>
                <w:sz w:val="20"/>
                <w:szCs w:val="20"/>
              </w:rPr>
              <w:t>taxon</w:t>
            </w:r>
            <w:proofErr w:type="spellEnd"/>
            <w:r>
              <w:rPr>
                <w:rFonts w:asciiTheme="majorBidi" w:hAnsiTheme="majorBidi" w:cstheme="majorBidi"/>
                <w:sz w:val="20"/>
                <w:szCs w:val="20"/>
              </w:rPr>
              <w:t xml:space="preserve">. </w:t>
            </w:r>
            <w:r w:rsidRPr="00B3069B">
              <w:rPr>
                <w:rFonts w:asciiTheme="majorBidi" w:hAnsiTheme="majorBidi" w:cstheme="majorBidi"/>
                <w:sz w:val="20"/>
                <w:szCs w:val="20"/>
              </w:rPr>
              <w:t xml:space="preserve">It is </w:t>
            </w:r>
            <w:r w:rsidRPr="00B3069B">
              <w:rPr>
                <w:rFonts w:asciiTheme="majorBidi" w:hAnsiTheme="majorBidi" w:cstheme="majorBidi"/>
                <w:sz w:val="20"/>
                <w:szCs w:val="20"/>
                <w:u w:val="single"/>
              </w:rPr>
              <w:t>not</w:t>
            </w:r>
            <w:r w:rsidRPr="00B3069B">
              <w:rPr>
                <w:rFonts w:asciiTheme="majorBidi" w:hAnsiTheme="majorBidi" w:cstheme="majorBidi"/>
                <w:sz w:val="20"/>
                <w:szCs w:val="20"/>
              </w:rPr>
              <w:t xml:space="preserve"> possible to edit the </w:t>
            </w:r>
            <w:r w:rsidR="003A1EF0">
              <w:rPr>
                <w:rFonts w:asciiTheme="majorBidi" w:hAnsiTheme="majorBidi" w:cstheme="majorBidi"/>
                <w:sz w:val="20"/>
                <w:szCs w:val="20"/>
              </w:rPr>
              <w:t xml:space="preserve">typographic </w:t>
            </w:r>
            <w:r>
              <w:rPr>
                <w:rFonts w:asciiTheme="majorBidi" w:hAnsiTheme="majorBidi" w:cstheme="majorBidi"/>
                <w:sz w:val="20"/>
                <w:szCs w:val="20"/>
              </w:rPr>
              <w:t>emphasi</w:t>
            </w:r>
            <w:r w:rsidRPr="00B3069B">
              <w:rPr>
                <w:rFonts w:asciiTheme="majorBidi" w:hAnsiTheme="majorBidi" w:cstheme="majorBidi"/>
                <w:sz w:val="20"/>
                <w:szCs w:val="20"/>
              </w:rPr>
              <w:t>s for item names.</w:t>
            </w:r>
          </w:p>
        </w:tc>
        <w:tc>
          <w:tcPr>
            <w:tcW w:w="6582" w:type="dxa"/>
            <w:vAlign w:val="center"/>
          </w:tcPr>
          <w:p w14:paraId="3BABA35F" w14:textId="6FE2108A" w:rsidR="007A4AF2" w:rsidRPr="00B3069B" w:rsidRDefault="007A4AF2" w:rsidP="007A4AF2">
            <w:pPr>
              <w:rPr>
                <w:rFonts w:asciiTheme="majorBidi" w:hAnsiTheme="majorBidi" w:cstheme="majorBidi"/>
                <w:sz w:val="20"/>
                <w:szCs w:val="20"/>
              </w:rPr>
            </w:pPr>
            <w:r w:rsidRPr="00B3069B">
              <w:rPr>
                <w:rFonts w:asciiTheme="majorBidi" w:hAnsiTheme="majorBidi" w:cstheme="majorBidi"/>
                <w:sz w:val="20"/>
                <w:szCs w:val="20"/>
              </w:rPr>
              <w:t>It is possible to</w:t>
            </w:r>
            <w:r w:rsidR="003A1EF0">
              <w:rPr>
                <w:rFonts w:asciiTheme="majorBidi" w:hAnsiTheme="majorBidi" w:cstheme="majorBidi"/>
                <w:sz w:val="20"/>
                <w:szCs w:val="20"/>
              </w:rPr>
              <w:t xml:space="preserve"> edit the typographic</w:t>
            </w:r>
            <w:r w:rsidRPr="00B3069B">
              <w:rPr>
                <w:rFonts w:asciiTheme="majorBidi" w:hAnsiTheme="majorBidi" w:cstheme="majorBidi"/>
                <w:sz w:val="20"/>
                <w:szCs w:val="20"/>
              </w:rPr>
              <w:t xml:space="preserve"> emphasis for item names.</w:t>
            </w:r>
          </w:p>
        </w:tc>
      </w:tr>
      <w:tr w:rsidR="007A4AF2" w:rsidRPr="00B3069B" w14:paraId="4823DD4A" w14:textId="77777777" w:rsidTr="00D835C6">
        <w:tc>
          <w:tcPr>
            <w:tcW w:w="1554" w:type="dxa"/>
            <w:vMerge w:val="restart"/>
            <w:vAlign w:val="center"/>
          </w:tcPr>
          <w:p w14:paraId="28FE73F8" w14:textId="4AD27D62" w:rsidR="007A4AF2" w:rsidRPr="00FB689F" w:rsidRDefault="007A4AF2" w:rsidP="007A4AF2">
            <w:pPr>
              <w:jc w:val="center"/>
              <w:rPr>
                <w:rFonts w:asciiTheme="majorBidi" w:hAnsiTheme="majorBidi" w:cstheme="majorBidi"/>
                <w:b/>
                <w:bCs/>
                <w:sz w:val="20"/>
                <w:szCs w:val="20"/>
              </w:rPr>
            </w:pPr>
            <w:r w:rsidRPr="00FB689F">
              <w:rPr>
                <w:rFonts w:asciiTheme="majorBidi" w:hAnsiTheme="majorBidi" w:cstheme="majorBidi"/>
                <w:b/>
                <w:bCs/>
                <w:sz w:val="20"/>
                <w:szCs w:val="20"/>
              </w:rPr>
              <w:t>State</w:t>
            </w:r>
            <w:r>
              <w:rPr>
                <w:rFonts w:asciiTheme="majorBidi" w:hAnsiTheme="majorBidi" w:cstheme="majorBidi"/>
                <w:b/>
                <w:bCs/>
                <w:sz w:val="20"/>
                <w:szCs w:val="20"/>
              </w:rPr>
              <w:t>s</w:t>
            </w:r>
          </w:p>
        </w:tc>
        <w:tc>
          <w:tcPr>
            <w:tcW w:w="5812" w:type="dxa"/>
            <w:vAlign w:val="center"/>
          </w:tcPr>
          <w:p w14:paraId="44B3C623" w14:textId="21ADB53D" w:rsidR="007A4AF2" w:rsidRPr="00B3069B" w:rsidRDefault="007A4AF2" w:rsidP="007A4AF2">
            <w:pPr>
              <w:rPr>
                <w:rFonts w:asciiTheme="majorBidi" w:hAnsiTheme="majorBidi" w:cstheme="majorBidi"/>
                <w:sz w:val="20"/>
                <w:szCs w:val="20"/>
              </w:rPr>
            </w:pPr>
            <w:r>
              <w:rPr>
                <w:rFonts w:asciiTheme="majorBidi" w:hAnsiTheme="majorBidi" w:cstheme="majorBidi"/>
                <w:sz w:val="20"/>
                <w:szCs w:val="20"/>
              </w:rPr>
              <w:t xml:space="preserve">Character dependencies can be defined: </w:t>
            </w:r>
            <w:r w:rsidRPr="00B3069B">
              <w:rPr>
                <w:rFonts w:asciiTheme="majorBidi" w:hAnsiTheme="majorBidi" w:cstheme="majorBidi"/>
                <w:sz w:val="20"/>
                <w:szCs w:val="20"/>
              </w:rPr>
              <w:t>For inapplicable characters, a specific state (e.g.</w:t>
            </w:r>
            <w:r>
              <w:rPr>
                <w:rFonts w:asciiTheme="majorBidi" w:hAnsiTheme="majorBidi" w:cstheme="majorBidi"/>
                <w:sz w:val="20"/>
                <w:szCs w:val="20"/>
              </w:rPr>
              <w:t>,</w:t>
            </w:r>
            <w:r w:rsidRPr="00B3069B">
              <w:rPr>
                <w:rFonts w:asciiTheme="majorBidi" w:hAnsiTheme="majorBidi" w:cstheme="majorBidi"/>
                <w:sz w:val="20"/>
                <w:szCs w:val="20"/>
              </w:rPr>
              <w:t xml:space="preserve"> absent) control</w:t>
            </w:r>
            <w:r>
              <w:rPr>
                <w:rFonts w:asciiTheme="majorBidi" w:hAnsiTheme="majorBidi" w:cstheme="majorBidi"/>
                <w:sz w:val="20"/>
                <w:szCs w:val="20"/>
              </w:rPr>
              <w:t>s</w:t>
            </w:r>
            <w:r w:rsidRPr="00B3069B">
              <w:rPr>
                <w:rFonts w:asciiTheme="majorBidi" w:hAnsiTheme="majorBidi" w:cstheme="majorBidi"/>
                <w:sz w:val="20"/>
                <w:szCs w:val="20"/>
              </w:rPr>
              <w:t xml:space="preserve"> other relevant charters.</w:t>
            </w:r>
          </w:p>
        </w:tc>
        <w:tc>
          <w:tcPr>
            <w:tcW w:w="6582" w:type="dxa"/>
            <w:vAlign w:val="center"/>
          </w:tcPr>
          <w:p w14:paraId="3FC50CC6" w14:textId="34FC9172" w:rsidR="007A4AF2" w:rsidRPr="00B3069B" w:rsidRDefault="007A4AF2" w:rsidP="007A4AF2">
            <w:pPr>
              <w:rPr>
                <w:rFonts w:asciiTheme="majorBidi" w:hAnsiTheme="majorBidi" w:cstheme="majorBidi"/>
                <w:sz w:val="20"/>
                <w:szCs w:val="20"/>
              </w:rPr>
            </w:pPr>
            <w:r>
              <w:rPr>
                <w:rFonts w:asciiTheme="majorBidi" w:hAnsiTheme="majorBidi" w:cstheme="majorBidi"/>
                <w:sz w:val="20"/>
                <w:szCs w:val="20"/>
              </w:rPr>
              <w:t xml:space="preserve">Character dependencies can be defined: </w:t>
            </w:r>
            <w:r w:rsidRPr="00B3069B">
              <w:rPr>
                <w:rFonts w:asciiTheme="majorBidi" w:hAnsiTheme="majorBidi" w:cstheme="majorBidi"/>
                <w:sz w:val="20"/>
                <w:szCs w:val="20"/>
              </w:rPr>
              <w:t>For inapplicable characters</w:t>
            </w:r>
            <w:r>
              <w:rPr>
                <w:rFonts w:asciiTheme="majorBidi" w:hAnsiTheme="majorBidi" w:cstheme="majorBidi"/>
                <w:sz w:val="20"/>
                <w:szCs w:val="20"/>
              </w:rPr>
              <w:t>,</w:t>
            </w:r>
            <w:r w:rsidRPr="00B3069B">
              <w:rPr>
                <w:rFonts w:asciiTheme="majorBidi" w:hAnsiTheme="majorBidi" w:cstheme="majorBidi"/>
                <w:sz w:val="20"/>
                <w:szCs w:val="20"/>
              </w:rPr>
              <w:t xml:space="preserve"> a specific state (e.g.</w:t>
            </w:r>
            <w:r>
              <w:rPr>
                <w:rFonts w:asciiTheme="majorBidi" w:hAnsiTheme="majorBidi" w:cstheme="majorBidi"/>
                <w:sz w:val="20"/>
                <w:szCs w:val="20"/>
              </w:rPr>
              <w:t>,</w:t>
            </w:r>
            <w:r w:rsidRPr="00B3069B">
              <w:rPr>
                <w:rFonts w:asciiTheme="majorBidi" w:hAnsiTheme="majorBidi" w:cstheme="majorBidi"/>
                <w:sz w:val="20"/>
                <w:szCs w:val="20"/>
              </w:rPr>
              <w:t xml:space="preserve"> absent) control</w:t>
            </w:r>
            <w:r>
              <w:rPr>
                <w:rFonts w:asciiTheme="majorBidi" w:hAnsiTheme="majorBidi" w:cstheme="majorBidi"/>
                <w:sz w:val="20"/>
                <w:szCs w:val="20"/>
              </w:rPr>
              <w:t>s</w:t>
            </w:r>
            <w:r w:rsidRPr="00B3069B">
              <w:rPr>
                <w:rFonts w:asciiTheme="majorBidi" w:hAnsiTheme="majorBidi" w:cstheme="majorBidi"/>
                <w:sz w:val="20"/>
                <w:szCs w:val="20"/>
              </w:rPr>
              <w:t xml:space="preserve"> other relevant charters.</w:t>
            </w:r>
          </w:p>
          <w:p w14:paraId="0587DC87" w14:textId="77777777" w:rsidR="007A4AF2" w:rsidRPr="00B3069B" w:rsidRDefault="007A4AF2" w:rsidP="007A4AF2">
            <w:pPr>
              <w:rPr>
                <w:rFonts w:asciiTheme="majorBidi" w:hAnsiTheme="majorBidi" w:cstheme="majorBidi"/>
                <w:sz w:val="20"/>
                <w:szCs w:val="20"/>
              </w:rPr>
            </w:pPr>
          </w:p>
        </w:tc>
      </w:tr>
      <w:tr w:rsidR="007A4AF2" w:rsidRPr="00B3069B" w14:paraId="72E458EE" w14:textId="77777777" w:rsidTr="00D835C6">
        <w:tc>
          <w:tcPr>
            <w:tcW w:w="1554" w:type="dxa"/>
            <w:vMerge/>
            <w:vAlign w:val="center"/>
          </w:tcPr>
          <w:p w14:paraId="22ED4D35" w14:textId="77777777" w:rsidR="007A4AF2" w:rsidRPr="00FB689F" w:rsidRDefault="007A4AF2" w:rsidP="007A4AF2">
            <w:pPr>
              <w:jc w:val="center"/>
              <w:rPr>
                <w:rFonts w:asciiTheme="majorBidi" w:hAnsiTheme="majorBidi" w:cstheme="majorBidi"/>
                <w:b/>
                <w:bCs/>
                <w:sz w:val="20"/>
                <w:szCs w:val="20"/>
              </w:rPr>
            </w:pPr>
          </w:p>
        </w:tc>
        <w:tc>
          <w:tcPr>
            <w:tcW w:w="5812" w:type="dxa"/>
            <w:vAlign w:val="center"/>
          </w:tcPr>
          <w:p w14:paraId="04B79E42" w14:textId="638225E1" w:rsidR="007A4AF2" w:rsidRPr="00B3069B" w:rsidRDefault="007A4AF2" w:rsidP="007A4AF2">
            <w:pPr>
              <w:rPr>
                <w:rFonts w:asciiTheme="majorBidi" w:hAnsiTheme="majorBidi" w:cstheme="majorBidi"/>
                <w:sz w:val="20"/>
                <w:szCs w:val="20"/>
              </w:rPr>
            </w:pPr>
            <w:r w:rsidRPr="00B3069B">
              <w:rPr>
                <w:rFonts w:asciiTheme="majorBidi" w:hAnsiTheme="majorBidi" w:cstheme="majorBidi"/>
                <w:sz w:val="20"/>
                <w:szCs w:val="20"/>
              </w:rPr>
              <w:t xml:space="preserve">It is possible to tick </w:t>
            </w:r>
            <w:r>
              <w:rPr>
                <w:rFonts w:asciiTheme="majorBidi" w:hAnsiTheme="majorBidi" w:cstheme="majorBidi"/>
                <w:sz w:val="20"/>
                <w:szCs w:val="20"/>
              </w:rPr>
              <w:t xml:space="preserve">the </w:t>
            </w:r>
            <w:r w:rsidRPr="00B3069B">
              <w:rPr>
                <w:rFonts w:asciiTheme="majorBidi" w:hAnsiTheme="majorBidi" w:cstheme="majorBidi"/>
                <w:sz w:val="20"/>
                <w:szCs w:val="20"/>
              </w:rPr>
              <w:t>“unknown data” box</w:t>
            </w:r>
            <w:r>
              <w:rPr>
                <w:rFonts w:asciiTheme="majorBidi" w:hAnsiTheme="majorBidi" w:cstheme="majorBidi"/>
                <w:sz w:val="20"/>
                <w:szCs w:val="20"/>
              </w:rPr>
              <w:t>, which is useful when exporting to perform a phylogenetic analysis.</w:t>
            </w:r>
          </w:p>
        </w:tc>
        <w:tc>
          <w:tcPr>
            <w:tcW w:w="6582" w:type="dxa"/>
            <w:vAlign w:val="center"/>
          </w:tcPr>
          <w:p w14:paraId="133EFFB4" w14:textId="3BCF583B" w:rsidR="007A4AF2" w:rsidRPr="00B3069B" w:rsidRDefault="007A4AF2" w:rsidP="007A4AF2">
            <w:pPr>
              <w:rPr>
                <w:rFonts w:asciiTheme="majorBidi" w:hAnsiTheme="majorBidi" w:cstheme="majorBidi"/>
                <w:sz w:val="20"/>
                <w:szCs w:val="20"/>
              </w:rPr>
            </w:pPr>
            <w:r w:rsidRPr="00B3069B">
              <w:rPr>
                <w:rFonts w:asciiTheme="majorBidi" w:hAnsiTheme="majorBidi" w:cstheme="majorBidi"/>
                <w:sz w:val="20"/>
                <w:szCs w:val="20"/>
              </w:rPr>
              <w:t xml:space="preserve">It does not have </w:t>
            </w:r>
            <w:r>
              <w:rPr>
                <w:rFonts w:asciiTheme="majorBidi" w:hAnsiTheme="majorBidi" w:cstheme="majorBidi"/>
                <w:sz w:val="20"/>
                <w:szCs w:val="20"/>
              </w:rPr>
              <w:t xml:space="preserve">an </w:t>
            </w:r>
            <w:r w:rsidRPr="00B3069B">
              <w:rPr>
                <w:rFonts w:asciiTheme="majorBidi" w:hAnsiTheme="majorBidi" w:cstheme="majorBidi"/>
                <w:sz w:val="20"/>
                <w:szCs w:val="20"/>
              </w:rPr>
              <w:t xml:space="preserve">“unknown data” box. We </w:t>
            </w:r>
            <w:r>
              <w:rPr>
                <w:rFonts w:asciiTheme="majorBidi" w:hAnsiTheme="majorBidi" w:cstheme="majorBidi"/>
                <w:sz w:val="20"/>
                <w:szCs w:val="20"/>
              </w:rPr>
              <w:t>can</w:t>
            </w:r>
            <w:r w:rsidRPr="00B3069B">
              <w:rPr>
                <w:rFonts w:asciiTheme="majorBidi" w:hAnsiTheme="majorBidi" w:cstheme="majorBidi"/>
                <w:sz w:val="20"/>
                <w:szCs w:val="20"/>
              </w:rPr>
              <w:t xml:space="preserve"> leave the states unchecked or write “&lt;unknown/no data&gt;” in </w:t>
            </w:r>
            <w:r>
              <w:rPr>
                <w:rFonts w:asciiTheme="majorBidi" w:hAnsiTheme="majorBidi" w:cstheme="majorBidi"/>
                <w:sz w:val="20"/>
                <w:szCs w:val="20"/>
              </w:rPr>
              <w:t xml:space="preserve">the </w:t>
            </w:r>
            <w:r w:rsidRPr="00B3069B">
              <w:rPr>
                <w:rFonts w:asciiTheme="majorBidi" w:hAnsiTheme="majorBidi" w:cstheme="majorBidi"/>
                <w:sz w:val="20"/>
                <w:szCs w:val="20"/>
              </w:rPr>
              <w:t xml:space="preserve">lower left </w:t>
            </w:r>
            <w:r>
              <w:rPr>
                <w:rFonts w:asciiTheme="majorBidi" w:hAnsiTheme="majorBidi" w:cstheme="majorBidi"/>
                <w:sz w:val="20"/>
                <w:szCs w:val="20"/>
              </w:rPr>
              <w:t>DELTA</w:t>
            </w:r>
            <w:r w:rsidRPr="00B3069B">
              <w:rPr>
                <w:rFonts w:asciiTheme="majorBidi" w:hAnsiTheme="majorBidi" w:cstheme="majorBidi"/>
                <w:sz w:val="20"/>
                <w:szCs w:val="20"/>
              </w:rPr>
              <w:t xml:space="preserve"> editor pane for each taxon’s character.</w:t>
            </w:r>
          </w:p>
        </w:tc>
      </w:tr>
      <w:tr w:rsidR="007A4AF2" w:rsidRPr="00B3069B" w14:paraId="13E80A7B" w14:textId="77777777" w:rsidTr="00D835C6">
        <w:tc>
          <w:tcPr>
            <w:tcW w:w="1554" w:type="dxa"/>
            <w:vMerge w:val="restart"/>
            <w:vAlign w:val="center"/>
          </w:tcPr>
          <w:p w14:paraId="3D3499AC" w14:textId="77777777" w:rsidR="007A4AF2" w:rsidRPr="00FB689F" w:rsidRDefault="007A4AF2" w:rsidP="007A4AF2">
            <w:pPr>
              <w:jc w:val="center"/>
              <w:rPr>
                <w:rFonts w:asciiTheme="majorBidi" w:hAnsiTheme="majorBidi" w:cstheme="majorBidi"/>
                <w:b/>
                <w:bCs/>
                <w:sz w:val="20"/>
                <w:szCs w:val="20"/>
              </w:rPr>
            </w:pPr>
            <w:r w:rsidRPr="00FB689F">
              <w:rPr>
                <w:rFonts w:asciiTheme="majorBidi" w:hAnsiTheme="majorBidi" w:cstheme="majorBidi"/>
                <w:b/>
                <w:bCs/>
                <w:sz w:val="20"/>
                <w:szCs w:val="20"/>
              </w:rPr>
              <w:t>Images</w:t>
            </w:r>
          </w:p>
        </w:tc>
        <w:tc>
          <w:tcPr>
            <w:tcW w:w="5812" w:type="dxa"/>
            <w:vAlign w:val="center"/>
          </w:tcPr>
          <w:p w14:paraId="25F83507" w14:textId="21821340" w:rsidR="007A4AF2" w:rsidRPr="00B3069B" w:rsidRDefault="007A4AF2" w:rsidP="007A4AF2">
            <w:pPr>
              <w:rPr>
                <w:rFonts w:asciiTheme="majorBidi" w:hAnsiTheme="majorBidi" w:cstheme="majorBidi"/>
                <w:sz w:val="20"/>
                <w:szCs w:val="20"/>
              </w:rPr>
            </w:pPr>
            <w:r>
              <w:rPr>
                <w:rFonts w:asciiTheme="majorBidi" w:hAnsiTheme="majorBidi" w:cstheme="majorBidi"/>
                <w:sz w:val="20"/>
                <w:szCs w:val="20"/>
              </w:rPr>
              <w:t>I</w:t>
            </w:r>
            <w:r w:rsidRPr="00B3069B">
              <w:rPr>
                <w:rFonts w:asciiTheme="majorBidi" w:hAnsiTheme="majorBidi" w:cstheme="majorBidi"/>
                <w:sz w:val="20"/>
                <w:szCs w:val="20"/>
              </w:rPr>
              <w:t xml:space="preserve">mages </w:t>
            </w:r>
            <w:r>
              <w:rPr>
                <w:rFonts w:asciiTheme="majorBidi" w:hAnsiTheme="majorBidi" w:cstheme="majorBidi"/>
                <w:sz w:val="20"/>
                <w:szCs w:val="20"/>
              </w:rPr>
              <w:t>can</w:t>
            </w:r>
            <w:r w:rsidRPr="00B3069B">
              <w:rPr>
                <w:rFonts w:asciiTheme="majorBidi" w:hAnsiTheme="majorBidi" w:cstheme="majorBidi"/>
                <w:sz w:val="20"/>
                <w:szCs w:val="20"/>
              </w:rPr>
              <w:t xml:space="preserve"> be inserted for taxon, character</w:t>
            </w:r>
            <w:r>
              <w:rPr>
                <w:rFonts w:asciiTheme="majorBidi" w:hAnsiTheme="majorBidi" w:cstheme="majorBidi"/>
                <w:sz w:val="20"/>
                <w:szCs w:val="20"/>
              </w:rPr>
              <w:t>,</w:t>
            </w:r>
            <w:r w:rsidRPr="00B3069B">
              <w:rPr>
                <w:rFonts w:asciiTheme="majorBidi" w:hAnsiTheme="majorBidi" w:cstheme="majorBidi"/>
                <w:sz w:val="20"/>
                <w:szCs w:val="20"/>
              </w:rPr>
              <w:t xml:space="preserve"> and </w:t>
            </w:r>
            <w:r>
              <w:rPr>
                <w:rFonts w:asciiTheme="majorBidi" w:hAnsiTheme="majorBidi" w:cstheme="majorBidi"/>
                <w:sz w:val="20"/>
                <w:szCs w:val="20"/>
              </w:rPr>
              <w:t>all</w:t>
            </w:r>
            <w:r w:rsidRPr="00B3069B">
              <w:rPr>
                <w:rFonts w:asciiTheme="majorBidi" w:hAnsiTheme="majorBidi" w:cstheme="majorBidi"/>
                <w:sz w:val="20"/>
                <w:szCs w:val="20"/>
              </w:rPr>
              <w:t xml:space="preserve"> states.</w:t>
            </w:r>
          </w:p>
        </w:tc>
        <w:tc>
          <w:tcPr>
            <w:tcW w:w="6582" w:type="dxa"/>
            <w:vAlign w:val="center"/>
          </w:tcPr>
          <w:p w14:paraId="3E170358" w14:textId="4FCD84F1" w:rsidR="007A4AF2" w:rsidRPr="00B3069B" w:rsidRDefault="007A4AF2" w:rsidP="007A4AF2">
            <w:pPr>
              <w:rPr>
                <w:rFonts w:asciiTheme="majorBidi" w:hAnsiTheme="majorBidi" w:cstheme="majorBidi"/>
                <w:sz w:val="20"/>
                <w:szCs w:val="20"/>
              </w:rPr>
            </w:pPr>
            <w:r>
              <w:rPr>
                <w:rFonts w:asciiTheme="majorBidi" w:hAnsiTheme="majorBidi" w:cstheme="majorBidi"/>
                <w:sz w:val="20"/>
                <w:szCs w:val="20"/>
              </w:rPr>
              <w:t>I</w:t>
            </w:r>
            <w:r w:rsidRPr="00B3069B">
              <w:rPr>
                <w:rFonts w:asciiTheme="majorBidi" w:hAnsiTheme="majorBidi" w:cstheme="majorBidi"/>
                <w:sz w:val="20"/>
                <w:szCs w:val="20"/>
              </w:rPr>
              <w:t xml:space="preserve">mages </w:t>
            </w:r>
            <w:r>
              <w:rPr>
                <w:rFonts w:asciiTheme="majorBidi" w:hAnsiTheme="majorBidi" w:cstheme="majorBidi"/>
                <w:sz w:val="20"/>
                <w:szCs w:val="20"/>
              </w:rPr>
              <w:t>can</w:t>
            </w:r>
            <w:r w:rsidRPr="00B3069B">
              <w:rPr>
                <w:rFonts w:asciiTheme="majorBidi" w:hAnsiTheme="majorBidi" w:cstheme="majorBidi"/>
                <w:sz w:val="20"/>
                <w:szCs w:val="20"/>
              </w:rPr>
              <w:t xml:space="preserve"> be inserted for taxo</w:t>
            </w:r>
            <w:r>
              <w:rPr>
                <w:rFonts w:asciiTheme="majorBidi" w:hAnsiTheme="majorBidi" w:cstheme="majorBidi"/>
                <w:sz w:val="20"/>
                <w:szCs w:val="20"/>
              </w:rPr>
              <w:t>n and</w:t>
            </w:r>
            <w:r w:rsidRPr="00B3069B">
              <w:rPr>
                <w:rFonts w:asciiTheme="majorBidi" w:hAnsiTheme="majorBidi" w:cstheme="majorBidi"/>
                <w:sz w:val="20"/>
                <w:szCs w:val="20"/>
              </w:rPr>
              <w:t xml:space="preserve"> character. </w:t>
            </w:r>
            <w:r>
              <w:rPr>
                <w:rFonts w:asciiTheme="majorBidi" w:hAnsiTheme="majorBidi" w:cstheme="majorBidi"/>
                <w:sz w:val="20"/>
                <w:szCs w:val="20"/>
              </w:rPr>
              <w:t xml:space="preserve">For states, the illustration should be only </w:t>
            </w:r>
            <w:proofErr w:type="spellStart"/>
            <w:r>
              <w:rPr>
                <w:rFonts w:asciiTheme="majorBidi" w:hAnsiTheme="majorBidi" w:cstheme="majorBidi"/>
                <w:sz w:val="20"/>
                <w:szCs w:val="20"/>
              </w:rPr>
              <w:t>indluded</w:t>
            </w:r>
            <w:proofErr w:type="spellEnd"/>
            <w:r>
              <w:rPr>
                <w:rFonts w:asciiTheme="majorBidi" w:hAnsiTheme="majorBidi" w:cstheme="majorBidi"/>
                <w:sz w:val="20"/>
                <w:szCs w:val="20"/>
              </w:rPr>
              <w:t xml:space="preserve"> in the character image.</w:t>
            </w:r>
          </w:p>
        </w:tc>
      </w:tr>
      <w:tr w:rsidR="007A4AF2" w:rsidRPr="00B3069B" w14:paraId="31F3E977" w14:textId="77777777" w:rsidTr="00D835C6">
        <w:tc>
          <w:tcPr>
            <w:tcW w:w="1554" w:type="dxa"/>
            <w:vMerge/>
            <w:vAlign w:val="center"/>
          </w:tcPr>
          <w:p w14:paraId="47E6DD69" w14:textId="77777777" w:rsidR="007A4AF2" w:rsidRPr="00FB689F" w:rsidRDefault="007A4AF2" w:rsidP="007A4AF2">
            <w:pPr>
              <w:jc w:val="center"/>
              <w:rPr>
                <w:rFonts w:asciiTheme="majorBidi" w:hAnsiTheme="majorBidi" w:cstheme="majorBidi"/>
                <w:b/>
                <w:bCs/>
                <w:sz w:val="20"/>
                <w:szCs w:val="20"/>
              </w:rPr>
            </w:pPr>
          </w:p>
        </w:tc>
        <w:tc>
          <w:tcPr>
            <w:tcW w:w="5812" w:type="dxa"/>
            <w:vAlign w:val="center"/>
          </w:tcPr>
          <w:p w14:paraId="7EC8DEFB" w14:textId="77777777" w:rsidR="007A4AF2" w:rsidRPr="00B3069B" w:rsidRDefault="007A4AF2" w:rsidP="007A4AF2">
            <w:pPr>
              <w:rPr>
                <w:rFonts w:asciiTheme="majorBidi" w:hAnsiTheme="majorBidi" w:cstheme="majorBidi"/>
                <w:sz w:val="20"/>
                <w:szCs w:val="20"/>
                <w:u w:val="single"/>
              </w:rPr>
            </w:pPr>
            <w:r w:rsidRPr="00B3069B">
              <w:rPr>
                <w:rFonts w:asciiTheme="majorBidi" w:hAnsiTheme="majorBidi" w:cstheme="majorBidi"/>
                <w:sz w:val="20"/>
                <w:szCs w:val="20"/>
                <w:u w:val="single"/>
              </w:rPr>
              <w:t>Xper2:</w:t>
            </w:r>
          </w:p>
          <w:p w14:paraId="7B1F3B37" w14:textId="1DF8D7B9" w:rsidR="007A4AF2" w:rsidRPr="00B3069B" w:rsidRDefault="007A4AF2" w:rsidP="007A4AF2">
            <w:pPr>
              <w:rPr>
                <w:rFonts w:asciiTheme="majorBidi" w:hAnsiTheme="majorBidi" w:cstheme="majorBidi"/>
                <w:sz w:val="20"/>
                <w:szCs w:val="20"/>
              </w:rPr>
            </w:pPr>
            <w:r w:rsidRPr="00B3069B">
              <w:rPr>
                <w:rFonts w:asciiTheme="majorBidi" w:hAnsiTheme="majorBidi" w:cstheme="majorBidi"/>
                <w:sz w:val="20"/>
                <w:szCs w:val="20"/>
              </w:rPr>
              <w:t xml:space="preserve">The images </w:t>
            </w:r>
            <w:r>
              <w:rPr>
                <w:rFonts w:asciiTheme="majorBidi" w:hAnsiTheme="majorBidi" w:cstheme="majorBidi"/>
                <w:sz w:val="20"/>
                <w:szCs w:val="20"/>
              </w:rPr>
              <w:t>are placed</w:t>
            </w:r>
            <w:r w:rsidRPr="00B3069B">
              <w:rPr>
                <w:rFonts w:asciiTheme="majorBidi" w:hAnsiTheme="majorBidi" w:cstheme="majorBidi"/>
                <w:sz w:val="20"/>
                <w:szCs w:val="20"/>
              </w:rPr>
              <w:t xml:space="preserve"> in a separate folder named “image” accompanied </w:t>
            </w:r>
            <w:r>
              <w:rPr>
                <w:rFonts w:asciiTheme="majorBidi" w:hAnsiTheme="majorBidi" w:cstheme="majorBidi"/>
                <w:sz w:val="20"/>
                <w:szCs w:val="20"/>
              </w:rPr>
              <w:t>by</w:t>
            </w:r>
            <w:r w:rsidRPr="00B3069B">
              <w:rPr>
                <w:rFonts w:asciiTheme="majorBidi" w:hAnsiTheme="majorBidi" w:cstheme="majorBidi"/>
                <w:sz w:val="20"/>
                <w:szCs w:val="20"/>
              </w:rPr>
              <w:t xml:space="preserve"> the relevant </w:t>
            </w:r>
            <w:proofErr w:type="spellStart"/>
            <w:r w:rsidRPr="00B3069B">
              <w:rPr>
                <w:rFonts w:asciiTheme="majorBidi" w:hAnsiTheme="majorBidi" w:cstheme="majorBidi"/>
                <w:sz w:val="20"/>
                <w:szCs w:val="20"/>
              </w:rPr>
              <w:t>Xper</w:t>
            </w:r>
            <w:proofErr w:type="spellEnd"/>
            <w:r w:rsidRPr="00B3069B">
              <w:rPr>
                <w:rFonts w:asciiTheme="majorBidi" w:hAnsiTheme="majorBidi" w:cstheme="majorBidi"/>
                <w:sz w:val="20"/>
                <w:szCs w:val="20"/>
              </w:rPr>
              <w:t xml:space="preserve"> files</w:t>
            </w:r>
            <w:r>
              <w:rPr>
                <w:rFonts w:asciiTheme="majorBidi" w:hAnsiTheme="majorBidi" w:cstheme="majorBidi"/>
                <w:sz w:val="20"/>
                <w:szCs w:val="20"/>
              </w:rPr>
              <w:t>, all on the local desktop</w:t>
            </w:r>
            <w:r w:rsidRPr="00B3069B">
              <w:rPr>
                <w:rFonts w:asciiTheme="majorBidi" w:hAnsiTheme="majorBidi" w:cstheme="majorBidi"/>
                <w:sz w:val="20"/>
                <w:szCs w:val="20"/>
              </w:rPr>
              <w:t>.</w:t>
            </w:r>
          </w:p>
          <w:p w14:paraId="782FACE1" w14:textId="77777777" w:rsidR="007A4AF2" w:rsidRPr="00B3069B" w:rsidRDefault="007A4AF2" w:rsidP="007A4AF2">
            <w:pPr>
              <w:rPr>
                <w:rFonts w:asciiTheme="majorBidi" w:hAnsiTheme="majorBidi" w:cstheme="majorBidi"/>
                <w:sz w:val="20"/>
                <w:szCs w:val="20"/>
              </w:rPr>
            </w:pPr>
          </w:p>
          <w:p w14:paraId="58083656" w14:textId="77777777" w:rsidR="007A4AF2" w:rsidRPr="00B3069B" w:rsidRDefault="007A4AF2" w:rsidP="007A4AF2">
            <w:pPr>
              <w:rPr>
                <w:rFonts w:asciiTheme="majorBidi" w:hAnsiTheme="majorBidi" w:cstheme="majorBidi"/>
                <w:sz w:val="20"/>
                <w:szCs w:val="20"/>
                <w:u w:val="single"/>
              </w:rPr>
            </w:pPr>
            <w:r w:rsidRPr="00B3069B">
              <w:rPr>
                <w:rFonts w:asciiTheme="majorBidi" w:hAnsiTheme="majorBidi" w:cstheme="majorBidi"/>
                <w:sz w:val="20"/>
                <w:szCs w:val="20"/>
                <w:u w:val="single"/>
              </w:rPr>
              <w:t>Xper3:</w:t>
            </w:r>
          </w:p>
          <w:p w14:paraId="4E197229" w14:textId="0E17AB77" w:rsidR="007A4AF2" w:rsidRPr="00B3069B" w:rsidRDefault="007A4AF2" w:rsidP="007A4AF2">
            <w:pPr>
              <w:rPr>
                <w:rFonts w:asciiTheme="majorBidi" w:hAnsiTheme="majorBidi" w:cstheme="majorBidi"/>
                <w:sz w:val="20"/>
                <w:szCs w:val="20"/>
              </w:rPr>
            </w:pPr>
            <w:r w:rsidRPr="00B3069B">
              <w:rPr>
                <w:rFonts w:asciiTheme="majorBidi" w:hAnsiTheme="majorBidi" w:cstheme="majorBidi"/>
                <w:sz w:val="20"/>
                <w:szCs w:val="20"/>
              </w:rPr>
              <w:t xml:space="preserve">The images </w:t>
            </w:r>
            <w:r>
              <w:rPr>
                <w:rFonts w:asciiTheme="majorBidi" w:hAnsiTheme="majorBidi" w:cstheme="majorBidi"/>
                <w:sz w:val="20"/>
                <w:szCs w:val="20"/>
              </w:rPr>
              <w:t>must</w:t>
            </w:r>
            <w:r w:rsidRPr="00B3069B">
              <w:rPr>
                <w:rFonts w:asciiTheme="majorBidi" w:hAnsiTheme="majorBidi" w:cstheme="majorBidi"/>
                <w:sz w:val="20"/>
                <w:szCs w:val="20"/>
              </w:rPr>
              <w:t xml:space="preserve"> be uploaded online (</w:t>
            </w:r>
            <w:r>
              <w:rPr>
                <w:rFonts w:asciiTheme="majorBidi" w:hAnsiTheme="majorBidi" w:cstheme="majorBidi"/>
                <w:sz w:val="20"/>
                <w:szCs w:val="20"/>
              </w:rPr>
              <w:t xml:space="preserve">outside of Xper3 </w:t>
            </w:r>
            <w:r w:rsidRPr="00B3069B">
              <w:rPr>
                <w:rFonts w:asciiTheme="majorBidi" w:hAnsiTheme="majorBidi" w:cstheme="majorBidi"/>
                <w:sz w:val="20"/>
                <w:szCs w:val="20"/>
              </w:rPr>
              <w:t>e.g.</w:t>
            </w:r>
            <w:r>
              <w:rPr>
                <w:rFonts w:asciiTheme="majorBidi" w:hAnsiTheme="majorBidi" w:cstheme="majorBidi"/>
                <w:sz w:val="20"/>
                <w:szCs w:val="20"/>
              </w:rPr>
              <w:t>,</w:t>
            </w:r>
            <w:r w:rsidRPr="00B3069B">
              <w:rPr>
                <w:rFonts w:asciiTheme="majorBidi" w:hAnsiTheme="majorBidi" w:cstheme="majorBidi"/>
                <w:sz w:val="20"/>
                <w:szCs w:val="20"/>
              </w:rPr>
              <w:t xml:space="preserve"> Dropbox) and their URL</w:t>
            </w:r>
            <w:r>
              <w:rPr>
                <w:rFonts w:asciiTheme="majorBidi" w:hAnsiTheme="majorBidi" w:cstheme="majorBidi"/>
                <w:sz w:val="20"/>
                <w:szCs w:val="20"/>
              </w:rPr>
              <w:t xml:space="preserve"> must</w:t>
            </w:r>
            <w:r w:rsidRPr="00B3069B">
              <w:rPr>
                <w:rFonts w:asciiTheme="majorBidi" w:hAnsiTheme="majorBidi" w:cstheme="majorBidi"/>
                <w:sz w:val="20"/>
                <w:szCs w:val="20"/>
              </w:rPr>
              <w:t xml:space="preserve"> be </w:t>
            </w:r>
            <w:r>
              <w:rPr>
                <w:rFonts w:asciiTheme="majorBidi" w:hAnsiTheme="majorBidi" w:cstheme="majorBidi"/>
                <w:sz w:val="20"/>
                <w:szCs w:val="20"/>
              </w:rPr>
              <w:t>added to the database</w:t>
            </w:r>
            <w:r w:rsidRPr="00B3069B">
              <w:rPr>
                <w:rFonts w:asciiTheme="majorBidi" w:hAnsiTheme="majorBidi" w:cstheme="majorBidi"/>
                <w:sz w:val="20"/>
                <w:szCs w:val="20"/>
              </w:rPr>
              <w:t xml:space="preserve"> to insert that image in Xper3.</w:t>
            </w:r>
          </w:p>
        </w:tc>
        <w:tc>
          <w:tcPr>
            <w:tcW w:w="6582" w:type="dxa"/>
            <w:vAlign w:val="center"/>
          </w:tcPr>
          <w:p w14:paraId="6A5DF7AF" w14:textId="3D19B74B" w:rsidR="007A4AF2" w:rsidRPr="00B3069B" w:rsidRDefault="007A4AF2" w:rsidP="007A4AF2">
            <w:pPr>
              <w:rPr>
                <w:rFonts w:asciiTheme="majorBidi" w:hAnsiTheme="majorBidi" w:cstheme="majorBidi"/>
                <w:sz w:val="20"/>
                <w:szCs w:val="20"/>
              </w:rPr>
            </w:pPr>
            <w:r w:rsidRPr="00B3069B">
              <w:rPr>
                <w:rFonts w:asciiTheme="majorBidi" w:hAnsiTheme="majorBidi" w:cstheme="majorBidi"/>
                <w:sz w:val="20"/>
                <w:szCs w:val="20"/>
              </w:rPr>
              <w:t xml:space="preserve">In both CSIRO and ALA versions, the images should be in a separate folder named “image” accompanied </w:t>
            </w:r>
            <w:r>
              <w:rPr>
                <w:rFonts w:asciiTheme="majorBidi" w:hAnsiTheme="majorBidi" w:cstheme="majorBidi"/>
                <w:sz w:val="20"/>
                <w:szCs w:val="20"/>
              </w:rPr>
              <w:t>by</w:t>
            </w:r>
            <w:r w:rsidRPr="00B3069B">
              <w:rPr>
                <w:rFonts w:asciiTheme="majorBidi" w:hAnsiTheme="majorBidi" w:cstheme="majorBidi"/>
                <w:sz w:val="20"/>
                <w:szCs w:val="20"/>
              </w:rPr>
              <w:t xml:space="preserve"> other relevant delta files. The images </w:t>
            </w:r>
            <w:r>
              <w:rPr>
                <w:rFonts w:asciiTheme="majorBidi" w:hAnsiTheme="majorBidi" w:cstheme="majorBidi"/>
                <w:sz w:val="20"/>
                <w:szCs w:val="20"/>
              </w:rPr>
              <w:t>can</w:t>
            </w:r>
            <w:r w:rsidRPr="00B3069B">
              <w:rPr>
                <w:rFonts w:asciiTheme="majorBidi" w:hAnsiTheme="majorBidi" w:cstheme="majorBidi"/>
                <w:sz w:val="20"/>
                <w:szCs w:val="20"/>
              </w:rPr>
              <w:t xml:space="preserve"> be inserted either through </w:t>
            </w:r>
            <w:r>
              <w:rPr>
                <w:rFonts w:asciiTheme="majorBidi" w:hAnsiTheme="majorBidi" w:cstheme="majorBidi"/>
                <w:sz w:val="20"/>
                <w:szCs w:val="20"/>
              </w:rPr>
              <w:t>the DELTA</w:t>
            </w:r>
            <w:r w:rsidRPr="00B3069B">
              <w:rPr>
                <w:rFonts w:asciiTheme="majorBidi" w:hAnsiTheme="majorBidi" w:cstheme="majorBidi"/>
                <w:sz w:val="20"/>
                <w:szCs w:val="20"/>
              </w:rPr>
              <w:t xml:space="preserve"> editor or directly by the </w:t>
            </w:r>
            <w:r>
              <w:rPr>
                <w:rFonts w:asciiTheme="majorBidi" w:hAnsiTheme="majorBidi" w:cstheme="majorBidi"/>
                <w:sz w:val="20"/>
                <w:szCs w:val="20"/>
              </w:rPr>
              <w:t>DELTA</w:t>
            </w:r>
            <w:r w:rsidRPr="00B3069B">
              <w:rPr>
                <w:rFonts w:asciiTheme="majorBidi" w:hAnsiTheme="majorBidi" w:cstheme="majorBidi"/>
                <w:sz w:val="20"/>
                <w:szCs w:val="20"/>
              </w:rPr>
              <w:t xml:space="preserve"> files (</w:t>
            </w:r>
            <w:proofErr w:type="spellStart"/>
            <w:r w:rsidRPr="00B3069B">
              <w:rPr>
                <w:rFonts w:asciiTheme="majorBidi" w:hAnsiTheme="majorBidi" w:cstheme="majorBidi"/>
                <w:sz w:val="20"/>
                <w:szCs w:val="20"/>
              </w:rPr>
              <w:t>timages</w:t>
            </w:r>
            <w:proofErr w:type="spellEnd"/>
            <w:r w:rsidRPr="00B3069B">
              <w:rPr>
                <w:rFonts w:asciiTheme="majorBidi" w:hAnsiTheme="majorBidi" w:cstheme="majorBidi"/>
                <w:sz w:val="20"/>
                <w:szCs w:val="20"/>
              </w:rPr>
              <w:t xml:space="preserve">, </w:t>
            </w:r>
            <w:proofErr w:type="spellStart"/>
            <w:r w:rsidRPr="00B3069B">
              <w:rPr>
                <w:rFonts w:asciiTheme="majorBidi" w:hAnsiTheme="majorBidi" w:cstheme="majorBidi"/>
                <w:sz w:val="20"/>
                <w:szCs w:val="20"/>
              </w:rPr>
              <w:t>cim</w:t>
            </w:r>
            <w:r>
              <w:rPr>
                <w:rFonts w:asciiTheme="majorBidi" w:hAnsiTheme="majorBidi" w:cstheme="majorBidi"/>
                <w:sz w:val="20"/>
                <w:szCs w:val="20"/>
              </w:rPr>
              <w:t>ages</w:t>
            </w:r>
            <w:proofErr w:type="spellEnd"/>
            <w:r w:rsidRPr="00B3069B">
              <w:rPr>
                <w:rFonts w:asciiTheme="majorBidi" w:hAnsiTheme="majorBidi" w:cstheme="majorBidi"/>
                <w:sz w:val="20"/>
                <w:szCs w:val="20"/>
              </w:rPr>
              <w:t>).</w:t>
            </w:r>
          </w:p>
        </w:tc>
      </w:tr>
      <w:tr w:rsidR="007A4AF2" w:rsidRPr="00B3069B" w14:paraId="4B81ED2F" w14:textId="77777777" w:rsidTr="00D835C6">
        <w:tc>
          <w:tcPr>
            <w:tcW w:w="1554" w:type="dxa"/>
            <w:vMerge/>
            <w:vAlign w:val="center"/>
          </w:tcPr>
          <w:p w14:paraId="75503B7D" w14:textId="77777777" w:rsidR="007A4AF2" w:rsidRPr="00FB689F" w:rsidRDefault="007A4AF2" w:rsidP="007A4AF2">
            <w:pPr>
              <w:jc w:val="center"/>
              <w:rPr>
                <w:rFonts w:asciiTheme="majorBidi" w:hAnsiTheme="majorBidi" w:cstheme="majorBidi"/>
                <w:b/>
                <w:bCs/>
                <w:sz w:val="20"/>
                <w:szCs w:val="20"/>
              </w:rPr>
            </w:pPr>
          </w:p>
        </w:tc>
        <w:tc>
          <w:tcPr>
            <w:tcW w:w="5812" w:type="dxa"/>
            <w:vAlign w:val="center"/>
          </w:tcPr>
          <w:p w14:paraId="220732A2" w14:textId="12CFAADF" w:rsidR="007A4AF2" w:rsidRPr="00B3069B" w:rsidRDefault="007A4AF2" w:rsidP="007A4AF2">
            <w:pPr>
              <w:rPr>
                <w:rFonts w:asciiTheme="majorBidi" w:hAnsiTheme="majorBidi" w:cstheme="majorBidi"/>
                <w:sz w:val="20"/>
                <w:szCs w:val="20"/>
              </w:rPr>
            </w:pPr>
            <w:r w:rsidRPr="00B3069B">
              <w:rPr>
                <w:rFonts w:asciiTheme="majorBidi" w:hAnsiTheme="majorBidi" w:cstheme="majorBidi"/>
                <w:sz w:val="20"/>
                <w:szCs w:val="20"/>
              </w:rPr>
              <w:t>It is</w:t>
            </w:r>
            <w:r w:rsidRPr="00B3069B">
              <w:rPr>
                <w:rFonts w:asciiTheme="majorBidi" w:hAnsiTheme="majorBidi" w:cstheme="majorBidi"/>
                <w:sz w:val="20"/>
                <w:szCs w:val="20"/>
                <w:u w:val="single"/>
              </w:rPr>
              <w:t xml:space="preserve"> not</w:t>
            </w:r>
            <w:r w:rsidRPr="00B3069B">
              <w:rPr>
                <w:rFonts w:asciiTheme="majorBidi" w:hAnsiTheme="majorBidi" w:cstheme="majorBidi"/>
                <w:sz w:val="20"/>
                <w:szCs w:val="20"/>
              </w:rPr>
              <w:t xml:space="preserve"> possible to provide a start image </w:t>
            </w:r>
            <w:r>
              <w:rPr>
                <w:rFonts w:asciiTheme="majorBidi" w:hAnsiTheme="majorBidi" w:cstheme="majorBidi"/>
                <w:sz w:val="20"/>
                <w:szCs w:val="20"/>
              </w:rPr>
              <w:t xml:space="preserve">or title page </w:t>
            </w:r>
            <w:r w:rsidRPr="00B3069B">
              <w:rPr>
                <w:rFonts w:asciiTheme="majorBidi" w:hAnsiTheme="majorBidi" w:cstheme="majorBidi"/>
                <w:sz w:val="20"/>
                <w:szCs w:val="20"/>
              </w:rPr>
              <w:t>when running the key.</w:t>
            </w:r>
          </w:p>
        </w:tc>
        <w:tc>
          <w:tcPr>
            <w:tcW w:w="6582" w:type="dxa"/>
            <w:vAlign w:val="center"/>
          </w:tcPr>
          <w:p w14:paraId="092E2D06" w14:textId="770196CF" w:rsidR="007A4AF2" w:rsidRPr="00B3069B" w:rsidRDefault="007A4AF2" w:rsidP="007A4AF2">
            <w:pPr>
              <w:rPr>
                <w:rFonts w:asciiTheme="majorBidi" w:hAnsiTheme="majorBidi" w:cstheme="majorBidi"/>
                <w:sz w:val="20"/>
                <w:szCs w:val="20"/>
              </w:rPr>
            </w:pPr>
            <w:r w:rsidRPr="00B3069B">
              <w:rPr>
                <w:rFonts w:asciiTheme="majorBidi" w:hAnsiTheme="majorBidi" w:cstheme="majorBidi"/>
                <w:sz w:val="20"/>
                <w:szCs w:val="20"/>
              </w:rPr>
              <w:t xml:space="preserve">It is also possible to provide a start image </w:t>
            </w:r>
            <w:r>
              <w:rPr>
                <w:rFonts w:asciiTheme="majorBidi" w:hAnsiTheme="majorBidi" w:cstheme="majorBidi"/>
                <w:sz w:val="20"/>
                <w:szCs w:val="20"/>
              </w:rPr>
              <w:t xml:space="preserve">as title page </w:t>
            </w:r>
            <w:r w:rsidRPr="00B3069B">
              <w:rPr>
                <w:rFonts w:asciiTheme="majorBidi" w:hAnsiTheme="majorBidi" w:cstheme="majorBidi"/>
                <w:sz w:val="20"/>
                <w:szCs w:val="20"/>
              </w:rPr>
              <w:t>when running the key, using file “</w:t>
            </w:r>
            <w:proofErr w:type="spellStart"/>
            <w:r w:rsidRPr="00B3069B">
              <w:rPr>
                <w:rFonts w:asciiTheme="majorBidi" w:hAnsiTheme="majorBidi" w:cstheme="majorBidi"/>
                <w:sz w:val="20"/>
                <w:szCs w:val="20"/>
              </w:rPr>
              <w:t>kimages</w:t>
            </w:r>
            <w:proofErr w:type="spellEnd"/>
            <w:r w:rsidRPr="00B3069B">
              <w:rPr>
                <w:rFonts w:asciiTheme="majorBidi" w:hAnsiTheme="majorBidi" w:cstheme="majorBidi"/>
                <w:sz w:val="20"/>
                <w:szCs w:val="20"/>
              </w:rPr>
              <w:t>”.</w:t>
            </w:r>
          </w:p>
        </w:tc>
      </w:tr>
      <w:tr w:rsidR="00120871" w:rsidRPr="00B3069B" w14:paraId="309F06AD" w14:textId="77777777" w:rsidTr="00D835C6">
        <w:tc>
          <w:tcPr>
            <w:tcW w:w="1554" w:type="dxa"/>
            <w:vAlign w:val="center"/>
          </w:tcPr>
          <w:p w14:paraId="4549E5F4" w14:textId="033D37E9" w:rsidR="00120871" w:rsidRPr="00FB689F" w:rsidRDefault="00120871" w:rsidP="00120871">
            <w:pPr>
              <w:jc w:val="center"/>
              <w:rPr>
                <w:rFonts w:asciiTheme="majorBidi" w:hAnsiTheme="majorBidi" w:cstheme="majorBidi"/>
                <w:b/>
                <w:bCs/>
                <w:sz w:val="20"/>
                <w:szCs w:val="20"/>
              </w:rPr>
            </w:pPr>
            <w:r w:rsidRPr="00FB689F">
              <w:rPr>
                <w:rFonts w:asciiTheme="majorBidi" w:hAnsiTheme="majorBidi" w:cstheme="majorBidi"/>
                <w:b/>
                <w:bCs/>
                <w:sz w:val="20"/>
                <w:szCs w:val="20"/>
              </w:rPr>
              <w:t>Statistics</w:t>
            </w:r>
          </w:p>
        </w:tc>
        <w:tc>
          <w:tcPr>
            <w:tcW w:w="5812" w:type="dxa"/>
            <w:vAlign w:val="center"/>
          </w:tcPr>
          <w:p w14:paraId="3F07A9B7" w14:textId="5E968B8F" w:rsidR="00120871" w:rsidRPr="00B3069B" w:rsidRDefault="00120871" w:rsidP="00120871">
            <w:pPr>
              <w:rPr>
                <w:rFonts w:asciiTheme="majorBidi" w:hAnsiTheme="majorBidi" w:cstheme="majorBidi"/>
                <w:sz w:val="20"/>
                <w:szCs w:val="20"/>
              </w:rPr>
            </w:pPr>
            <w:r>
              <w:rPr>
                <w:rFonts w:asciiTheme="majorBidi" w:hAnsiTheme="majorBidi" w:cstheme="majorBidi"/>
                <w:sz w:val="20"/>
                <w:szCs w:val="20"/>
              </w:rPr>
              <w:t>A summary of</w:t>
            </w:r>
            <w:r w:rsidRPr="00B3069B">
              <w:rPr>
                <w:rFonts w:asciiTheme="majorBidi" w:hAnsiTheme="majorBidi" w:cstheme="majorBidi"/>
                <w:sz w:val="20"/>
                <w:szCs w:val="20"/>
              </w:rPr>
              <w:t xml:space="preserve"> the number of states, groups, characters, items, and percentage of database completeness</w:t>
            </w:r>
            <w:r>
              <w:rPr>
                <w:rFonts w:asciiTheme="majorBidi" w:hAnsiTheme="majorBidi" w:cstheme="majorBidi"/>
                <w:sz w:val="20"/>
                <w:szCs w:val="20"/>
              </w:rPr>
              <w:t xml:space="preserve"> can be created. Errors can be found and corrected interactively.</w:t>
            </w:r>
          </w:p>
        </w:tc>
        <w:tc>
          <w:tcPr>
            <w:tcW w:w="6582" w:type="dxa"/>
            <w:vAlign w:val="center"/>
          </w:tcPr>
          <w:p w14:paraId="2406B6C9" w14:textId="5074C358" w:rsidR="00120871" w:rsidRPr="00B3069B" w:rsidRDefault="00120871" w:rsidP="00120871">
            <w:pPr>
              <w:rPr>
                <w:rFonts w:asciiTheme="majorBidi" w:hAnsiTheme="majorBidi" w:cstheme="majorBidi"/>
                <w:sz w:val="20"/>
                <w:szCs w:val="20"/>
              </w:rPr>
            </w:pPr>
            <w:r>
              <w:rPr>
                <w:rFonts w:asciiTheme="majorBidi" w:hAnsiTheme="majorBidi" w:cstheme="majorBidi"/>
                <w:sz w:val="20"/>
                <w:szCs w:val="20"/>
              </w:rPr>
              <w:t>O</w:t>
            </w:r>
            <w:r w:rsidRPr="00B3069B">
              <w:rPr>
                <w:rFonts w:asciiTheme="majorBidi" w:hAnsiTheme="majorBidi" w:cstheme="majorBidi"/>
                <w:sz w:val="20"/>
                <w:szCs w:val="20"/>
              </w:rPr>
              <w:t>nly the number of items and characters</w:t>
            </w:r>
            <w:r>
              <w:rPr>
                <w:rFonts w:asciiTheme="majorBidi" w:hAnsiTheme="majorBidi" w:cstheme="majorBidi"/>
                <w:sz w:val="20"/>
                <w:szCs w:val="20"/>
              </w:rPr>
              <w:t xml:space="preserve"> are provided</w:t>
            </w:r>
            <w:r w:rsidRPr="00B3069B">
              <w:rPr>
                <w:rFonts w:asciiTheme="majorBidi" w:hAnsiTheme="majorBidi" w:cstheme="majorBidi"/>
                <w:sz w:val="20"/>
                <w:szCs w:val="20"/>
              </w:rPr>
              <w:t xml:space="preserve">. </w:t>
            </w:r>
            <w:r>
              <w:rPr>
                <w:rFonts w:asciiTheme="majorBidi" w:hAnsiTheme="majorBidi" w:cstheme="majorBidi"/>
                <w:sz w:val="20"/>
                <w:szCs w:val="20"/>
              </w:rPr>
              <w:t>I</w:t>
            </w:r>
            <w:r w:rsidRPr="00B3069B">
              <w:rPr>
                <w:rFonts w:asciiTheme="majorBidi" w:hAnsiTheme="majorBidi" w:cstheme="majorBidi"/>
                <w:sz w:val="20"/>
                <w:szCs w:val="20"/>
              </w:rPr>
              <w:t xml:space="preserve">nstead two options of “tree” and “grid” view </w:t>
            </w:r>
            <w:r>
              <w:rPr>
                <w:rFonts w:asciiTheme="majorBidi" w:hAnsiTheme="majorBidi" w:cstheme="majorBidi"/>
                <w:sz w:val="20"/>
                <w:szCs w:val="20"/>
              </w:rPr>
              <w:t>offer</w:t>
            </w:r>
            <w:r w:rsidRPr="00B3069B">
              <w:rPr>
                <w:rFonts w:asciiTheme="majorBidi" w:hAnsiTheme="majorBidi" w:cstheme="majorBidi"/>
                <w:sz w:val="20"/>
                <w:szCs w:val="20"/>
              </w:rPr>
              <w:t xml:space="preserve"> an overview of the database completeness.</w:t>
            </w:r>
          </w:p>
        </w:tc>
      </w:tr>
      <w:tr w:rsidR="00E62B99" w:rsidRPr="00B3069B" w14:paraId="4310C0F3" w14:textId="77777777" w:rsidTr="00D835C6">
        <w:tc>
          <w:tcPr>
            <w:tcW w:w="1554" w:type="dxa"/>
            <w:vAlign w:val="center"/>
          </w:tcPr>
          <w:p w14:paraId="067FF48A" w14:textId="28D8D253" w:rsidR="00E62B99" w:rsidRPr="00FB689F" w:rsidRDefault="00E62B99" w:rsidP="00E62B99">
            <w:pPr>
              <w:jc w:val="center"/>
              <w:rPr>
                <w:rFonts w:asciiTheme="majorBidi" w:hAnsiTheme="majorBidi" w:cstheme="majorBidi"/>
                <w:b/>
                <w:bCs/>
                <w:sz w:val="20"/>
                <w:szCs w:val="20"/>
              </w:rPr>
            </w:pPr>
            <w:r w:rsidRPr="00FB689F">
              <w:rPr>
                <w:rFonts w:asciiTheme="majorBidi" w:hAnsiTheme="majorBidi" w:cstheme="majorBidi"/>
                <w:b/>
                <w:bCs/>
                <w:sz w:val="20"/>
                <w:szCs w:val="20"/>
              </w:rPr>
              <w:t>Interactive key</w:t>
            </w:r>
          </w:p>
        </w:tc>
        <w:tc>
          <w:tcPr>
            <w:tcW w:w="5812" w:type="dxa"/>
            <w:vAlign w:val="center"/>
          </w:tcPr>
          <w:p w14:paraId="2109883B" w14:textId="77777777" w:rsidR="00E62B99" w:rsidRDefault="00E62B99" w:rsidP="00E62B99">
            <w:pPr>
              <w:rPr>
                <w:rFonts w:asciiTheme="majorBidi" w:hAnsiTheme="majorBidi" w:cstheme="majorBidi"/>
                <w:sz w:val="20"/>
                <w:szCs w:val="20"/>
              </w:rPr>
            </w:pPr>
            <w:r>
              <w:rPr>
                <w:rFonts w:asciiTheme="majorBidi" w:hAnsiTheme="majorBidi" w:cstheme="majorBidi"/>
                <w:sz w:val="20"/>
                <w:szCs w:val="20"/>
              </w:rPr>
              <w:t>Created by both</w:t>
            </w:r>
            <w:r w:rsidRPr="00B3069B">
              <w:rPr>
                <w:rFonts w:asciiTheme="majorBidi" w:hAnsiTheme="majorBidi" w:cstheme="majorBidi"/>
                <w:sz w:val="20"/>
                <w:szCs w:val="20"/>
              </w:rPr>
              <w:t xml:space="preserve"> Xper2 and Xper3.</w:t>
            </w:r>
            <w:r>
              <w:rPr>
                <w:rFonts w:asciiTheme="majorBidi" w:hAnsiTheme="majorBidi" w:cstheme="majorBidi"/>
                <w:sz w:val="20"/>
                <w:szCs w:val="20"/>
              </w:rPr>
              <w:t xml:space="preserve"> Both interfaces are intuitive and need no user training.</w:t>
            </w:r>
          </w:p>
          <w:p w14:paraId="6F7A5F65" w14:textId="77777777" w:rsidR="00D835C6" w:rsidRPr="00D835C6" w:rsidRDefault="00E62B99" w:rsidP="00E62B99">
            <w:pPr>
              <w:rPr>
                <w:rFonts w:asciiTheme="majorBidi" w:hAnsiTheme="majorBidi" w:cstheme="majorBidi"/>
                <w:sz w:val="20"/>
                <w:szCs w:val="20"/>
                <w:u w:val="single"/>
              </w:rPr>
            </w:pPr>
            <w:r w:rsidRPr="00D835C6">
              <w:rPr>
                <w:rFonts w:asciiTheme="majorBidi" w:hAnsiTheme="majorBidi" w:cstheme="majorBidi"/>
                <w:sz w:val="20"/>
                <w:szCs w:val="20"/>
                <w:u w:val="single"/>
              </w:rPr>
              <w:t>Xper2</w:t>
            </w:r>
            <w:r w:rsidR="00D835C6" w:rsidRPr="00D835C6">
              <w:rPr>
                <w:rFonts w:asciiTheme="majorBidi" w:hAnsiTheme="majorBidi" w:cstheme="majorBidi"/>
                <w:sz w:val="20"/>
                <w:szCs w:val="20"/>
                <w:u w:val="single"/>
              </w:rPr>
              <w:t>:</w:t>
            </w:r>
          </w:p>
          <w:p w14:paraId="05BBFD41" w14:textId="68B6F1D0" w:rsidR="00E62B99" w:rsidRDefault="00D835C6" w:rsidP="00E62B99">
            <w:pPr>
              <w:rPr>
                <w:rFonts w:asciiTheme="majorBidi" w:hAnsiTheme="majorBidi" w:cstheme="majorBidi"/>
                <w:sz w:val="20"/>
                <w:szCs w:val="20"/>
              </w:rPr>
            </w:pPr>
            <w:r>
              <w:rPr>
                <w:rFonts w:asciiTheme="majorBidi" w:hAnsiTheme="majorBidi" w:cstheme="majorBidi"/>
                <w:sz w:val="20"/>
                <w:szCs w:val="20"/>
              </w:rPr>
              <w:t>C</w:t>
            </w:r>
            <w:r w:rsidR="00E62B99">
              <w:rPr>
                <w:rFonts w:asciiTheme="majorBidi" w:hAnsiTheme="majorBidi" w:cstheme="majorBidi"/>
                <w:sz w:val="20"/>
                <w:szCs w:val="20"/>
              </w:rPr>
              <w:t xml:space="preserve">haracters can be sorted by descriptive power, </w:t>
            </w:r>
            <w:proofErr w:type="spellStart"/>
            <w:r w:rsidR="00E62B99">
              <w:rPr>
                <w:rFonts w:asciiTheme="majorBidi" w:hAnsiTheme="majorBidi" w:cstheme="majorBidi"/>
                <w:sz w:val="20"/>
                <w:szCs w:val="20"/>
              </w:rPr>
              <w:t>Sokal</w:t>
            </w:r>
            <w:proofErr w:type="spellEnd"/>
            <w:r w:rsidR="00E62B99">
              <w:rPr>
                <w:rFonts w:asciiTheme="majorBidi" w:hAnsiTheme="majorBidi" w:cstheme="majorBidi"/>
                <w:sz w:val="20"/>
                <w:szCs w:val="20"/>
              </w:rPr>
              <w:t xml:space="preserve"> Michener or </w:t>
            </w:r>
            <w:proofErr w:type="spellStart"/>
            <w:r w:rsidR="00E62B99">
              <w:rPr>
                <w:rFonts w:asciiTheme="majorBidi" w:hAnsiTheme="majorBidi" w:cstheme="majorBidi"/>
                <w:sz w:val="20"/>
                <w:szCs w:val="20"/>
              </w:rPr>
              <w:t>Jaccard</w:t>
            </w:r>
            <w:proofErr w:type="spellEnd"/>
            <w:r w:rsidR="00E62B99">
              <w:rPr>
                <w:rFonts w:asciiTheme="majorBidi" w:hAnsiTheme="majorBidi" w:cstheme="majorBidi"/>
                <w:sz w:val="20"/>
                <w:szCs w:val="20"/>
              </w:rPr>
              <w:t xml:space="preserve">, and alphabetical. </w:t>
            </w:r>
            <w:r w:rsidR="00727E43">
              <w:rPr>
                <w:rFonts w:asciiTheme="majorBidi" w:hAnsiTheme="majorBidi" w:cstheme="majorBidi"/>
                <w:sz w:val="20"/>
                <w:szCs w:val="20"/>
              </w:rPr>
              <w:t>Characters</w:t>
            </w:r>
            <w:r w:rsidR="00E62B99">
              <w:rPr>
                <w:rFonts w:asciiTheme="majorBidi" w:hAnsiTheme="majorBidi" w:cstheme="majorBidi"/>
                <w:sz w:val="20"/>
                <w:szCs w:val="20"/>
              </w:rPr>
              <w:t xml:space="preserve"> cannot be </w:t>
            </w:r>
            <w:proofErr w:type="spellStart"/>
            <w:r w:rsidR="00E62B99">
              <w:rPr>
                <w:rFonts w:asciiTheme="majorBidi" w:hAnsiTheme="majorBidi" w:cstheme="majorBidi"/>
                <w:sz w:val="20"/>
                <w:szCs w:val="20"/>
              </w:rPr>
              <w:t>searched</w:t>
            </w:r>
            <w:r>
              <w:rPr>
                <w:rFonts w:asciiTheme="majorBidi" w:hAnsiTheme="majorBidi" w:cstheme="majorBidi"/>
                <w:sz w:val="20"/>
                <w:szCs w:val="20"/>
              </w:rPr>
              <w:t>.</w:t>
            </w:r>
            <w:r w:rsidR="00E62B99">
              <w:rPr>
                <w:rFonts w:asciiTheme="majorBidi" w:hAnsiTheme="majorBidi" w:cstheme="majorBidi"/>
                <w:sz w:val="20"/>
                <w:szCs w:val="20"/>
              </w:rPr>
              <w:t>The</w:t>
            </w:r>
            <w:proofErr w:type="spellEnd"/>
            <w:r w:rsidR="00E62B99">
              <w:rPr>
                <w:rFonts w:asciiTheme="majorBidi" w:hAnsiTheme="majorBidi" w:cstheme="majorBidi"/>
                <w:sz w:val="20"/>
                <w:szCs w:val="20"/>
              </w:rPr>
              <w:t xml:space="preserve"> user can choose to start the identification with any anatomical group provided.</w:t>
            </w:r>
          </w:p>
          <w:p w14:paraId="4D67A62F" w14:textId="77777777" w:rsidR="00D835C6" w:rsidRDefault="00D835C6" w:rsidP="00E62B99">
            <w:pPr>
              <w:rPr>
                <w:rFonts w:asciiTheme="majorBidi" w:hAnsiTheme="majorBidi" w:cstheme="majorBidi"/>
                <w:sz w:val="20"/>
                <w:szCs w:val="20"/>
              </w:rPr>
            </w:pPr>
          </w:p>
          <w:p w14:paraId="7C085F33" w14:textId="5ADD8DC2" w:rsidR="00D835C6" w:rsidRPr="00D835C6" w:rsidRDefault="00E62B99" w:rsidP="00E62B99">
            <w:pPr>
              <w:rPr>
                <w:rFonts w:asciiTheme="majorBidi" w:hAnsiTheme="majorBidi" w:cstheme="majorBidi"/>
                <w:sz w:val="20"/>
                <w:szCs w:val="20"/>
                <w:u w:val="single"/>
              </w:rPr>
            </w:pPr>
            <w:r w:rsidRPr="00D835C6">
              <w:rPr>
                <w:rFonts w:asciiTheme="majorBidi" w:hAnsiTheme="majorBidi" w:cstheme="majorBidi"/>
                <w:sz w:val="20"/>
                <w:szCs w:val="20"/>
                <w:u w:val="single"/>
              </w:rPr>
              <w:t>Xper3</w:t>
            </w:r>
            <w:r w:rsidR="00D835C6" w:rsidRPr="00D835C6">
              <w:rPr>
                <w:rFonts w:asciiTheme="majorBidi" w:hAnsiTheme="majorBidi" w:cstheme="majorBidi"/>
                <w:sz w:val="20"/>
                <w:szCs w:val="20"/>
                <w:u w:val="single"/>
              </w:rPr>
              <w:t>:</w:t>
            </w:r>
          </w:p>
          <w:p w14:paraId="75D50275" w14:textId="51006839" w:rsidR="00E62B99" w:rsidRDefault="00D835C6" w:rsidP="00E62B99">
            <w:pPr>
              <w:rPr>
                <w:rFonts w:asciiTheme="majorBidi" w:hAnsiTheme="majorBidi" w:cstheme="majorBidi"/>
                <w:sz w:val="20"/>
                <w:szCs w:val="20"/>
              </w:rPr>
            </w:pPr>
            <w:r>
              <w:rPr>
                <w:rFonts w:asciiTheme="majorBidi" w:hAnsiTheme="majorBidi" w:cstheme="majorBidi"/>
                <w:sz w:val="20"/>
                <w:szCs w:val="20"/>
              </w:rPr>
              <w:t>N</w:t>
            </w:r>
            <w:r w:rsidR="00E62B99">
              <w:rPr>
                <w:rFonts w:asciiTheme="majorBidi" w:hAnsiTheme="majorBidi" w:cstheme="majorBidi"/>
                <w:sz w:val="20"/>
                <w:szCs w:val="20"/>
              </w:rPr>
              <w:t>o grouping is provided, but search is possible. Users can adapt various options and download the SDD file for import to Xper2 or t</w:t>
            </w:r>
            <w:r w:rsidR="00727E43">
              <w:rPr>
                <w:rFonts w:asciiTheme="majorBidi" w:hAnsiTheme="majorBidi" w:cstheme="majorBidi"/>
                <w:sz w:val="20"/>
                <w:szCs w:val="20"/>
              </w:rPr>
              <w:t xml:space="preserve">o </w:t>
            </w:r>
            <w:r>
              <w:rPr>
                <w:rFonts w:asciiTheme="majorBidi" w:hAnsiTheme="majorBidi" w:cstheme="majorBidi"/>
                <w:sz w:val="20"/>
                <w:szCs w:val="20"/>
              </w:rPr>
              <w:t>t</w:t>
            </w:r>
            <w:r w:rsidR="00E62B99">
              <w:rPr>
                <w:rFonts w:asciiTheme="majorBidi" w:hAnsiTheme="majorBidi" w:cstheme="majorBidi"/>
                <w:sz w:val="20"/>
                <w:szCs w:val="20"/>
              </w:rPr>
              <w:t>heir own Xper3 account.</w:t>
            </w:r>
          </w:p>
        </w:tc>
        <w:tc>
          <w:tcPr>
            <w:tcW w:w="6582" w:type="dxa"/>
            <w:vAlign w:val="center"/>
          </w:tcPr>
          <w:p w14:paraId="07CC48C7" w14:textId="53885FBA" w:rsidR="00E62B99" w:rsidRDefault="00E62B99" w:rsidP="00E62B99">
            <w:pPr>
              <w:rPr>
                <w:rFonts w:asciiTheme="majorBidi" w:hAnsiTheme="majorBidi" w:cstheme="majorBidi"/>
                <w:sz w:val="20"/>
                <w:szCs w:val="20"/>
              </w:rPr>
            </w:pPr>
            <w:r w:rsidRPr="00B3069B">
              <w:rPr>
                <w:rFonts w:asciiTheme="majorBidi" w:hAnsiTheme="majorBidi" w:cstheme="majorBidi"/>
                <w:sz w:val="20"/>
                <w:szCs w:val="20"/>
              </w:rPr>
              <w:t>Both CSIRO and ALA versions provide “normal” and “advanced” mode</w:t>
            </w:r>
            <w:r>
              <w:rPr>
                <w:rFonts w:asciiTheme="majorBidi" w:hAnsiTheme="majorBidi" w:cstheme="majorBidi"/>
                <w:sz w:val="20"/>
                <w:szCs w:val="20"/>
              </w:rPr>
              <w:t>s</w:t>
            </w:r>
            <w:r w:rsidRPr="00B3069B">
              <w:rPr>
                <w:rFonts w:asciiTheme="majorBidi" w:hAnsiTheme="majorBidi" w:cstheme="majorBidi"/>
                <w:sz w:val="20"/>
                <w:szCs w:val="20"/>
              </w:rPr>
              <w:t xml:space="preserve">. It </w:t>
            </w:r>
            <w:r>
              <w:rPr>
                <w:rFonts w:asciiTheme="majorBidi" w:hAnsiTheme="majorBidi" w:cstheme="majorBidi"/>
                <w:sz w:val="20"/>
                <w:szCs w:val="20"/>
              </w:rPr>
              <w:t>offers</w:t>
            </w:r>
            <w:r w:rsidRPr="00B3069B">
              <w:rPr>
                <w:rFonts w:asciiTheme="majorBidi" w:hAnsiTheme="majorBidi" w:cstheme="majorBidi"/>
                <w:sz w:val="20"/>
                <w:szCs w:val="20"/>
              </w:rPr>
              <w:t xml:space="preserve"> </w:t>
            </w:r>
            <w:r>
              <w:rPr>
                <w:rFonts w:asciiTheme="majorBidi" w:hAnsiTheme="majorBidi" w:cstheme="majorBidi"/>
                <w:sz w:val="20"/>
                <w:szCs w:val="20"/>
              </w:rPr>
              <w:t>many</w:t>
            </w:r>
            <w:r w:rsidRPr="00B3069B">
              <w:rPr>
                <w:rFonts w:asciiTheme="majorBidi" w:hAnsiTheme="majorBidi" w:cstheme="majorBidi"/>
                <w:sz w:val="20"/>
                <w:szCs w:val="20"/>
              </w:rPr>
              <w:t xml:space="preserve"> facilities for the users to search character</w:t>
            </w:r>
            <w:r>
              <w:rPr>
                <w:rFonts w:asciiTheme="majorBidi" w:hAnsiTheme="majorBidi" w:cstheme="majorBidi"/>
                <w:sz w:val="20"/>
                <w:szCs w:val="20"/>
              </w:rPr>
              <w:t>s</w:t>
            </w:r>
            <w:r w:rsidRPr="00B3069B">
              <w:rPr>
                <w:rFonts w:asciiTheme="majorBidi" w:hAnsiTheme="majorBidi" w:cstheme="majorBidi"/>
                <w:sz w:val="20"/>
                <w:szCs w:val="20"/>
              </w:rPr>
              <w:t xml:space="preserve"> or start the identification per </w:t>
            </w:r>
            <w:r>
              <w:rPr>
                <w:rFonts w:asciiTheme="majorBidi" w:hAnsiTheme="majorBidi" w:cstheme="majorBidi"/>
                <w:sz w:val="20"/>
                <w:szCs w:val="20"/>
              </w:rPr>
              <w:t xml:space="preserve">each </w:t>
            </w:r>
            <w:r w:rsidRPr="00B3069B">
              <w:rPr>
                <w:rFonts w:asciiTheme="majorBidi" w:hAnsiTheme="majorBidi" w:cstheme="majorBidi"/>
                <w:sz w:val="20"/>
                <w:szCs w:val="20"/>
              </w:rPr>
              <w:t xml:space="preserve">anatomical group. </w:t>
            </w:r>
            <w:r>
              <w:rPr>
                <w:rFonts w:asciiTheme="majorBidi" w:hAnsiTheme="majorBidi" w:cstheme="majorBidi"/>
                <w:sz w:val="20"/>
                <w:szCs w:val="20"/>
              </w:rPr>
              <w:t>Users</w:t>
            </w:r>
            <w:r w:rsidRPr="00B3069B">
              <w:rPr>
                <w:rFonts w:asciiTheme="majorBidi" w:hAnsiTheme="majorBidi" w:cstheme="majorBidi"/>
                <w:sz w:val="20"/>
                <w:szCs w:val="20"/>
              </w:rPr>
              <w:t xml:space="preserve"> can set </w:t>
            </w:r>
            <w:r>
              <w:rPr>
                <w:rFonts w:asciiTheme="majorBidi" w:hAnsiTheme="majorBidi" w:cstheme="majorBidi"/>
                <w:sz w:val="20"/>
                <w:szCs w:val="20"/>
              </w:rPr>
              <w:t xml:space="preserve">the </w:t>
            </w:r>
            <w:r w:rsidRPr="00B3069B">
              <w:rPr>
                <w:rFonts w:asciiTheme="majorBidi" w:hAnsiTheme="majorBidi" w:cstheme="majorBidi"/>
                <w:sz w:val="20"/>
                <w:szCs w:val="20"/>
              </w:rPr>
              <w:t xml:space="preserve">error tolerance to </w:t>
            </w:r>
            <w:r>
              <w:rPr>
                <w:rFonts w:asciiTheme="majorBidi" w:hAnsiTheme="majorBidi" w:cstheme="majorBidi"/>
                <w:sz w:val="20"/>
                <w:szCs w:val="20"/>
              </w:rPr>
              <w:t>achieve</w:t>
            </w:r>
            <w:r w:rsidRPr="00B3069B">
              <w:rPr>
                <w:rFonts w:asciiTheme="majorBidi" w:hAnsiTheme="majorBidi" w:cstheme="majorBidi"/>
                <w:sz w:val="20"/>
                <w:szCs w:val="20"/>
              </w:rPr>
              <w:t xml:space="preserve"> a precise identification. In addition, it provides info</w:t>
            </w:r>
            <w:r>
              <w:rPr>
                <w:rFonts w:asciiTheme="majorBidi" w:hAnsiTheme="majorBidi" w:cstheme="majorBidi"/>
                <w:sz w:val="20"/>
                <w:szCs w:val="20"/>
              </w:rPr>
              <w:t>rmation</w:t>
            </w:r>
            <w:r w:rsidRPr="00B3069B">
              <w:rPr>
                <w:rFonts w:asciiTheme="majorBidi" w:hAnsiTheme="majorBidi" w:cstheme="majorBidi"/>
                <w:sz w:val="20"/>
                <w:szCs w:val="20"/>
              </w:rPr>
              <w:t xml:space="preserve"> regarding how to use the key</w:t>
            </w:r>
            <w:r>
              <w:rPr>
                <w:rFonts w:asciiTheme="majorBidi" w:hAnsiTheme="majorBidi" w:cstheme="majorBidi"/>
                <w:sz w:val="20"/>
                <w:szCs w:val="20"/>
              </w:rPr>
              <w:t>, such as</w:t>
            </w:r>
            <w:r w:rsidRPr="00B3069B">
              <w:rPr>
                <w:rFonts w:asciiTheme="majorBidi" w:hAnsiTheme="majorBidi" w:cstheme="majorBidi"/>
                <w:sz w:val="20"/>
                <w:szCs w:val="20"/>
              </w:rPr>
              <w:t xml:space="preserve"> hints, </w:t>
            </w:r>
            <w:r>
              <w:rPr>
                <w:rFonts w:asciiTheme="majorBidi" w:hAnsiTheme="majorBidi" w:cstheme="majorBidi"/>
                <w:sz w:val="20"/>
                <w:szCs w:val="20"/>
              </w:rPr>
              <w:t>i</w:t>
            </w:r>
            <w:r w:rsidRPr="00B3069B">
              <w:rPr>
                <w:rFonts w:asciiTheme="majorBidi" w:hAnsiTheme="majorBidi" w:cstheme="majorBidi"/>
                <w:sz w:val="20"/>
                <w:szCs w:val="20"/>
              </w:rPr>
              <w:t>ntroduction, more reference files</w:t>
            </w:r>
            <w:r>
              <w:rPr>
                <w:rFonts w:asciiTheme="majorBidi" w:hAnsiTheme="majorBidi" w:cstheme="majorBidi"/>
                <w:sz w:val="20"/>
                <w:szCs w:val="20"/>
              </w:rPr>
              <w:t xml:space="preserve"> etc</w:t>
            </w:r>
            <w:r w:rsidRPr="00B3069B">
              <w:rPr>
                <w:rFonts w:asciiTheme="majorBidi" w:hAnsiTheme="majorBidi" w:cstheme="majorBidi"/>
                <w:sz w:val="20"/>
                <w:szCs w:val="20"/>
              </w:rPr>
              <w:t>.</w:t>
            </w:r>
          </w:p>
        </w:tc>
      </w:tr>
      <w:tr w:rsidR="007A4AF2" w:rsidRPr="00B3069B" w14:paraId="23E6C63D" w14:textId="77777777" w:rsidTr="00D835C6">
        <w:tc>
          <w:tcPr>
            <w:tcW w:w="1554" w:type="dxa"/>
            <w:vMerge w:val="restart"/>
            <w:vAlign w:val="center"/>
          </w:tcPr>
          <w:p w14:paraId="52751225" w14:textId="77777777" w:rsidR="007A4AF2" w:rsidRPr="00FB689F" w:rsidRDefault="007A4AF2" w:rsidP="007A4AF2">
            <w:pPr>
              <w:jc w:val="center"/>
              <w:rPr>
                <w:rFonts w:asciiTheme="majorBidi" w:hAnsiTheme="majorBidi" w:cstheme="majorBidi"/>
                <w:b/>
                <w:bCs/>
                <w:sz w:val="20"/>
                <w:szCs w:val="20"/>
              </w:rPr>
            </w:pPr>
            <w:r w:rsidRPr="00FB689F">
              <w:rPr>
                <w:rFonts w:asciiTheme="majorBidi" w:hAnsiTheme="majorBidi" w:cstheme="majorBidi"/>
                <w:b/>
                <w:bCs/>
                <w:sz w:val="20"/>
                <w:szCs w:val="20"/>
              </w:rPr>
              <w:t>Conventional key</w:t>
            </w:r>
          </w:p>
        </w:tc>
        <w:tc>
          <w:tcPr>
            <w:tcW w:w="5812" w:type="dxa"/>
            <w:vAlign w:val="center"/>
          </w:tcPr>
          <w:p w14:paraId="7045E8C2" w14:textId="67039D4A" w:rsidR="007A4AF2" w:rsidRPr="00B3069B" w:rsidRDefault="007A4AF2" w:rsidP="007A4AF2">
            <w:pPr>
              <w:rPr>
                <w:rFonts w:asciiTheme="majorBidi" w:hAnsiTheme="majorBidi" w:cstheme="majorBidi"/>
                <w:sz w:val="20"/>
                <w:szCs w:val="20"/>
              </w:rPr>
            </w:pPr>
            <w:r w:rsidRPr="00D835C6">
              <w:rPr>
                <w:rFonts w:asciiTheme="majorBidi" w:hAnsiTheme="majorBidi" w:cstheme="majorBidi"/>
                <w:sz w:val="20"/>
                <w:szCs w:val="20"/>
                <w:u w:val="single"/>
              </w:rPr>
              <w:t>Xper3:</w:t>
            </w:r>
            <w:r>
              <w:rPr>
                <w:rFonts w:asciiTheme="majorBidi" w:hAnsiTheme="majorBidi" w:cstheme="majorBidi"/>
                <w:sz w:val="20"/>
                <w:szCs w:val="20"/>
              </w:rPr>
              <w:t xml:space="preserve"> </w:t>
            </w:r>
            <w:r w:rsidRPr="00B3069B">
              <w:rPr>
                <w:rFonts w:asciiTheme="majorBidi" w:hAnsiTheme="majorBidi" w:cstheme="majorBidi"/>
                <w:sz w:val="20"/>
                <w:szCs w:val="20"/>
              </w:rPr>
              <w:t>Format: plain text, pdf, HTML</w:t>
            </w:r>
            <w:r>
              <w:rPr>
                <w:rFonts w:asciiTheme="majorBidi" w:hAnsiTheme="majorBidi" w:cstheme="majorBidi"/>
                <w:sz w:val="20"/>
                <w:szCs w:val="20"/>
              </w:rPr>
              <w:t>. The output can be configured by three different scoring methods (</w:t>
            </w:r>
            <w:proofErr w:type="spellStart"/>
            <w:r>
              <w:rPr>
                <w:rFonts w:asciiTheme="majorBidi" w:hAnsiTheme="majorBidi" w:cstheme="majorBidi"/>
                <w:sz w:val="20"/>
                <w:szCs w:val="20"/>
              </w:rPr>
              <w:t>Xper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Sokal</w:t>
            </w:r>
            <w:proofErr w:type="spellEnd"/>
            <w:r>
              <w:rPr>
                <w:rFonts w:asciiTheme="majorBidi" w:hAnsiTheme="majorBidi" w:cstheme="majorBidi"/>
                <w:sz w:val="20"/>
                <w:szCs w:val="20"/>
              </w:rPr>
              <w:t xml:space="preserve"> &amp; Michener, Jaccard), weights can be applied, the number of characters used can be reduced by merging characters with identical remaining taxa</w:t>
            </w:r>
          </w:p>
        </w:tc>
        <w:tc>
          <w:tcPr>
            <w:tcW w:w="6582" w:type="dxa"/>
            <w:vAlign w:val="center"/>
          </w:tcPr>
          <w:p w14:paraId="44FF5A14" w14:textId="17C3874D" w:rsidR="007A4AF2" w:rsidRDefault="007A4AF2" w:rsidP="007A4AF2">
            <w:pPr>
              <w:rPr>
                <w:rFonts w:asciiTheme="majorBidi" w:hAnsiTheme="majorBidi" w:cstheme="majorBidi"/>
                <w:sz w:val="20"/>
                <w:szCs w:val="20"/>
              </w:rPr>
            </w:pPr>
            <w:r w:rsidRPr="00B3069B">
              <w:rPr>
                <w:rFonts w:asciiTheme="majorBidi" w:hAnsiTheme="majorBidi" w:cstheme="majorBidi"/>
                <w:sz w:val="20"/>
                <w:szCs w:val="20"/>
              </w:rPr>
              <w:t>Format: rtf, HTML</w:t>
            </w:r>
            <w:r>
              <w:rPr>
                <w:rFonts w:asciiTheme="majorBidi" w:hAnsiTheme="majorBidi" w:cstheme="majorBidi"/>
                <w:sz w:val="20"/>
                <w:szCs w:val="20"/>
              </w:rPr>
              <w:t>, the output can be configured to use only the most discriminant characters.</w:t>
            </w:r>
          </w:p>
          <w:p w14:paraId="132F97FF" w14:textId="77777777" w:rsidR="007A4AF2" w:rsidRPr="00B3069B" w:rsidRDefault="007A4AF2" w:rsidP="007A4AF2">
            <w:pPr>
              <w:rPr>
                <w:rFonts w:asciiTheme="majorBidi" w:hAnsiTheme="majorBidi" w:cstheme="majorBidi"/>
                <w:sz w:val="20"/>
                <w:szCs w:val="20"/>
              </w:rPr>
            </w:pPr>
          </w:p>
        </w:tc>
      </w:tr>
      <w:tr w:rsidR="007A4AF2" w:rsidRPr="00B3069B" w14:paraId="56128449" w14:textId="77777777" w:rsidTr="00D835C6">
        <w:tc>
          <w:tcPr>
            <w:tcW w:w="1554" w:type="dxa"/>
            <w:vMerge/>
            <w:vAlign w:val="center"/>
          </w:tcPr>
          <w:p w14:paraId="674FD944" w14:textId="77777777" w:rsidR="007A4AF2" w:rsidRPr="00FB689F" w:rsidRDefault="007A4AF2" w:rsidP="007A4AF2">
            <w:pPr>
              <w:jc w:val="center"/>
              <w:rPr>
                <w:rFonts w:asciiTheme="majorBidi" w:hAnsiTheme="majorBidi" w:cstheme="majorBidi"/>
                <w:b/>
                <w:bCs/>
                <w:sz w:val="20"/>
                <w:szCs w:val="20"/>
              </w:rPr>
            </w:pPr>
          </w:p>
        </w:tc>
        <w:tc>
          <w:tcPr>
            <w:tcW w:w="5812" w:type="dxa"/>
            <w:vAlign w:val="center"/>
          </w:tcPr>
          <w:p w14:paraId="7D4EEE00" w14:textId="1DD8A87D" w:rsidR="007A4AF2" w:rsidRPr="00B3069B" w:rsidRDefault="007A4AF2" w:rsidP="007A4AF2">
            <w:pPr>
              <w:rPr>
                <w:rFonts w:asciiTheme="majorBidi" w:hAnsiTheme="majorBidi" w:cstheme="majorBidi"/>
                <w:sz w:val="20"/>
                <w:szCs w:val="20"/>
              </w:rPr>
            </w:pPr>
            <w:r w:rsidRPr="00D835C6">
              <w:rPr>
                <w:rFonts w:asciiTheme="majorBidi" w:hAnsiTheme="majorBidi" w:cstheme="majorBidi"/>
                <w:sz w:val="20"/>
                <w:szCs w:val="20"/>
                <w:u w:val="single"/>
              </w:rPr>
              <w:t>Xper2 and 3:</w:t>
            </w:r>
            <w:r>
              <w:rPr>
                <w:rFonts w:asciiTheme="majorBidi" w:hAnsiTheme="majorBidi" w:cstheme="majorBidi"/>
                <w:sz w:val="20"/>
                <w:szCs w:val="20"/>
              </w:rPr>
              <w:t xml:space="preserve"> The matrix of all items and their descriptors can be printed and used as a tabular key.</w:t>
            </w:r>
          </w:p>
        </w:tc>
        <w:tc>
          <w:tcPr>
            <w:tcW w:w="6582" w:type="dxa"/>
            <w:vAlign w:val="center"/>
          </w:tcPr>
          <w:p w14:paraId="580D7035" w14:textId="77777777" w:rsidR="007A4AF2" w:rsidRDefault="007A4AF2" w:rsidP="007A4AF2">
            <w:pPr>
              <w:rPr>
                <w:rFonts w:asciiTheme="majorBidi" w:hAnsiTheme="majorBidi" w:cstheme="majorBidi"/>
                <w:sz w:val="20"/>
                <w:szCs w:val="20"/>
              </w:rPr>
            </w:pPr>
          </w:p>
          <w:p w14:paraId="169684FC" w14:textId="32CCB311" w:rsidR="007A4AF2" w:rsidRDefault="007A4AF2" w:rsidP="007A4AF2">
            <w:pPr>
              <w:rPr>
                <w:rFonts w:asciiTheme="majorBidi" w:hAnsiTheme="majorBidi" w:cstheme="majorBidi"/>
                <w:sz w:val="20"/>
                <w:szCs w:val="20"/>
              </w:rPr>
            </w:pPr>
            <w:r w:rsidRPr="00C842E5">
              <w:rPr>
                <w:rFonts w:asciiTheme="majorBidi" w:hAnsiTheme="majorBidi" w:cstheme="majorBidi"/>
                <w:sz w:val="20"/>
                <w:szCs w:val="20"/>
              </w:rPr>
              <w:t xml:space="preserve">It provides </w:t>
            </w:r>
            <w:r>
              <w:rPr>
                <w:rFonts w:asciiTheme="majorBidi" w:hAnsiTheme="majorBidi" w:cstheme="majorBidi"/>
                <w:sz w:val="20"/>
                <w:szCs w:val="20"/>
              </w:rPr>
              <w:t xml:space="preserve">a condensed </w:t>
            </w:r>
            <w:r w:rsidRPr="00C842E5">
              <w:rPr>
                <w:rFonts w:asciiTheme="majorBidi" w:hAnsiTheme="majorBidi" w:cstheme="majorBidi"/>
                <w:sz w:val="20"/>
                <w:szCs w:val="20"/>
              </w:rPr>
              <w:t>tabular key</w:t>
            </w:r>
            <w:r>
              <w:rPr>
                <w:rFonts w:asciiTheme="majorBidi" w:hAnsiTheme="majorBidi" w:cstheme="majorBidi"/>
                <w:sz w:val="20"/>
                <w:szCs w:val="20"/>
              </w:rPr>
              <w:t xml:space="preserve"> with descriptors that </w:t>
            </w:r>
            <w:proofErr w:type="spellStart"/>
            <w:r>
              <w:rPr>
                <w:rFonts w:asciiTheme="majorBidi" w:hAnsiTheme="majorBidi" w:cstheme="majorBidi"/>
                <w:sz w:val="20"/>
                <w:szCs w:val="20"/>
              </w:rPr>
              <w:t>descriminate</w:t>
            </w:r>
            <w:proofErr w:type="spellEnd"/>
            <w:r>
              <w:rPr>
                <w:rFonts w:asciiTheme="majorBidi" w:hAnsiTheme="majorBidi" w:cstheme="majorBidi"/>
                <w:sz w:val="20"/>
                <w:szCs w:val="20"/>
              </w:rPr>
              <w:t xml:space="preserve"> each item, and a full table is provided in grid view of the database.</w:t>
            </w:r>
          </w:p>
          <w:p w14:paraId="27788852" w14:textId="77777777" w:rsidR="007A4AF2" w:rsidRPr="00B3069B" w:rsidRDefault="007A4AF2" w:rsidP="007A4AF2">
            <w:pPr>
              <w:rPr>
                <w:rFonts w:asciiTheme="majorBidi" w:hAnsiTheme="majorBidi" w:cstheme="majorBidi"/>
                <w:sz w:val="20"/>
                <w:szCs w:val="20"/>
              </w:rPr>
            </w:pPr>
          </w:p>
        </w:tc>
      </w:tr>
      <w:tr w:rsidR="007A4AF2" w:rsidRPr="00B3069B" w14:paraId="32B9B8CE" w14:textId="77777777" w:rsidTr="00D835C6">
        <w:tc>
          <w:tcPr>
            <w:tcW w:w="1554" w:type="dxa"/>
            <w:vMerge w:val="restart"/>
            <w:vAlign w:val="center"/>
          </w:tcPr>
          <w:p w14:paraId="68D0EA83" w14:textId="77777777" w:rsidR="007A4AF2" w:rsidRPr="00FB689F" w:rsidRDefault="007A4AF2" w:rsidP="007A4AF2">
            <w:pPr>
              <w:jc w:val="center"/>
              <w:rPr>
                <w:rFonts w:asciiTheme="majorBidi" w:hAnsiTheme="majorBidi" w:cstheme="majorBidi"/>
                <w:b/>
                <w:bCs/>
                <w:sz w:val="20"/>
                <w:szCs w:val="20"/>
              </w:rPr>
            </w:pPr>
            <w:r w:rsidRPr="00FB689F">
              <w:rPr>
                <w:rFonts w:asciiTheme="majorBidi" w:hAnsiTheme="majorBidi" w:cstheme="majorBidi"/>
                <w:b/>
                <w:bCs/>
                <w:sz w:val="20"/>
                <w:szCs w:val="20"/>
              </w:rPr>
              <w:lastRenderedPageBreak/>
              <w:t>Description</w:t>
            </w:r>
          </w:p>
        </w:tc>
        <w:tc>
          <w:tcPr>
            <w:tcW w:w="5812" w:type="dxa"/>
            <w:vAlign w:val="center"/>
          </w:tcPr>
          <w:p w14:paraId="67D02CCD" w14:textId="7C1B5F71" w:rsidR="007A4AF2" w:rsidRPr="00B3069B" w:rsidRDefault="007A4AF2" w:rsidP="007A4AF2">
            <w:pPr>
              <w:rPr>
                <w:rFonts w:asciiTheme="majorBidi" w:hAnsiTheme="majorBidi" w:cstheme="majorBidi"/>
                <w:sz w:val="20"/>
                <w:szCs w:val="20"/>
              </w:rPr>
            </w:pPr>
            <w:r>
              <w:rPr>
                <w:rFonts w:asciiTheme="majorBidi" w:hAnsiTheme="majorBidi" w:cstheme="majorBidi"/>
                <w:sz w:val="20"/>
                <w:szCs w:val="20"/>
              </w:rPr>
              <w:t>No</w:t>
            </w:r>
            <w:r w:rsidRPr="00B3069B">
              <w:rPr>
                <w:rFonts w:asciiTheme="majorBidi" w:hAnsiTheme="majorBidi" w:cstheme="majorBidi"/>
                <w:sz w:val="20"/>
                <w:szCs w:val="20"/>
              </w:rPr>
              <w:t xml:space="preserve"> </w:t>
            </w:r>
            <w:r>
              <w:rPr>
                <w:rFonts w:asciiTheme="majorBidi" w:hAnsiTheme="majorBidi" w:cstheme="majorBidi"/>
                <w:sz w:val="20"/>
                <w:szCs w:val="20"/>
              </w:rPr>
              <w:t>human language</w:t>
            </w:r>
            <w:r w:rsidRPr="00B3069B">
              <w:rPr>
                <w:rFonts w:asciiTheme="majorBidi" w:hAnsiTheme="majorBidi" w:cstheme="majorBidi"/>
                <w:sz w:val="20"/>
                <w:szCs w:val="20"/>
              </w:rPr>
              <w:t xml:space="preserve"> description</w:t>
            </w:r>
            <w:r>
              <w:rPr>
                <w:rFonts w:asciiTheme="majorBidi" w:hAnsiTheme="majorBidi" w:cstheme="majorBidi"/>
                <w:sz w:val="20"/>
                <w:szCs w:val="20"/>
              </w:rPr>
              <w:t>s, but a list of states and chosen characters for each taxon, as well as images for the taxon. One file per taxon or all taxa in the same file can be printed (to pdf if desired) or saved as HTML.</w:t>
            </w:r>
          </w:p>
        </w:tc>
        <w:tc>
          <w:tcPr>
            <w:tcW w:w="6582" w:type="dxa"/>
            <w:vAlign w:val="center"/>
          </w:tcPr>
          <w:p w14:paraId="7D446E28" w14:textId="67CE41B3" w:rsidR="007A4AF2" w:rsidRDefault="007A4AF2" w:rsidP="007A4AF2">
            <w:pPr>
              <w:rPr>
                <w:rFonts w:asciiTheme="majorBidi" w:hAnsiTheme="majorBidi" w:cstheme="majorBidi"/>
                <w:sz w:val="20"/>
                <w:szCs w:val="20"/>
              </w:rPr>
            </w:pPr>
            <w:r>
              <w:rPr>
                <w:rFonts w:asciiTheme="majorBidi" w:hAnsiTheme="majorBidi" w:cstheme="majorBidi"/>
                <w:sz w:val="20"/>
                <w:szCs w:val="20"/>
              </w:rPr>
              <w:t>A</w:t>
            </w:r>
            <w:r w:rsidRPr="00B3069B">
              <w:rPr>
                <w:rFonts w:asciiTheme="majorBidi" w:hAnsiTheme="majorBidi" w:cstheme="majorBidi"/>
                <w:sz w:val="20"/>
                <w:szCs w:val="20"/>
              </w:rPr>
              <w:t xml:space="preserve">dvanced </w:t>
            </w:r>
            <w:r>
              <w:rPr>
                <w:rFonts w:asciiTheme="majorBidi" w:hAnsiTheme="majorBidi" w:cstheme="majorBidi"/>
                <w:sz w:val="20"/>
                <w:szCs w:val="20"/>
              </w:rPr>
              <w:t xml:space="preserve">human language </w:t>
            </w:r>
            <w:r w:rsidRPr="00B3069B">
              <w:rPr>
                <w:rFonts w:asciiTheme="majorBidi" w:hAnsiTheme="majorBidi" w:cstheme="majorBidi"/>
                <w:sz w:val="20"/>
                <w:szCs w:val="20"/>
              </w:rPr>
              <w:t>description</w:t>
            </w:r>
            <w:r>
              <w:rPr>
                <w:rFonts w:asciiTheme="majorBidi" w:hAnsiTheme="majorBidi" w:cstheme="majorBidi"/>
                <w:sz w:val="20"/>
                <w:szCs w:val="20"/>
              </w:rPr>
              <w:t>s</w:t>
            </w:r>
            <w:r w:rsidRPr="00B3069B">
              <w:rPr>
                <w:rFonts w:asciiTheme="majorBidi" w:hAnsiTheme="majorBidi" w:cstheme="majorBidi"/>
                <w:sz w:val="20"/>
                <w:szCs w:val="20"/>
              </w:rPr>
              <w:t xml:space="preserve"> with the possibility to modify the text using different commands.</w:t>
            </w:r>
            <w:r>
              <w:rPr>
                <w:rFonts w:asciiTheme="majorBidi" w:hAnsiTheme="majorBidi" w:cstheme="majorBidi"/>
                <w:sz w:val="20"/>
                <w:szCs w:val="20"/>
              </w:rPr>
              <w:t xml:space="preserve"> T</w:t>
            </w:r>
            <w:r w:rsidRPr="00B3069B">
              <w:rPr>
                <w:rFonts w:asciiTheme="majorBidi" w:hAnsiTheme="majorBidi" w:cstheme="majorBidi"/>
                <w:sz w:val="20"/>
                <w:szCs w:val="20"/>
              </w:rPr>
              <w:t xml:space="preserve">he description file for all taxa </w:t>
            </w:r>
            <w:r>
              <w:rPr>
                <w:rFonts w:asciiTheme="majorBidi" w:hAnsiTheme="majorBidi" w:cstheme="majorBidi"/>
                <w:sz w:val="20"/>
                <w:szCs w:val="20"/>
              </w:rPr>
              <w:t xml:space="preserve">can be saved </w:t>
            </w:r>
            <w:r w:rsidRPr="00B3069B">
              <w:rPr>
                <w:rFonts w:asciiTheme="majorBidi" w:hAnsiTheme="majorBidi" w:cstheme="majorBidi"/>
                <w:sz w:val="20"/>
                <w:szCs w:val="20"/>
              </w:rPr>
              <w:t xml:space="preserve">in </w:t>
            </w:r>
            <w:r>
              <w:rPr>
                <w:rFonts w:asciiTheme="majorBidi" w:hAnsiTheme="majorBidi" w:cstheme="majorBidi"/>
                <w:sz w:val="20"/>
                <w:szCs w:val="20"/>
              </w:rPr>
              <w:t>one</w:t>
            </w:r>
            <w:r w:rsidRPr="00B3069B">
              <w:rPr>
                <w:rFonts w:asciiTheme="majorBidi" w:hAnsiTheme="majorBidi" w:cstheme="majorBidi"/>
                <w:sz w:val="20"/>
                <w:szCs w:val="20"/>
              </w:rPr>
              <w:t xml:space="preserve"> rtf file or separately for each</w:t>
            </w:r>
            <w:r>
              <w:rPr>
                <w:rFonts w:asciiTheme="majorBidi" w:hAnsiTheme="majorBidi" w:cstheme="majorBidi"/>
                <w:sz w:val="20"/>
                <w:szCs w:val="20"/>
              </w:rPr>
              <w:t xml:space="preserve"> taxon in </w:t>
            </w:r>
            <w:r w:rsidRPr="00B3069B">
              <w:rPr>
                <w:rFonts w:asciiTheme="majorBidi" w:hAnsiTheme="majorBidi" w:cstheme="majorBidi"/>
                <w:sz w:val="20"/>
                <w:szCs w:val="20"/>
              </w:rPr>
              <w:t>separate rtf file</w:t>
            </w:r>
            <w:r>
              <w:rPr>
                <w:rFonts w:asciiTheme="majorBidi" w:hAnsiTheme="majorBidi" w:cstheme="majorBidi"/>
                <w:sz w:val="20"/>
                <w:szCs w:val="20"/>
              </w:rPr>
              <w:t>s</w:t>
            </w:r>
            <w:r w:rsidRPr="00B3069B">
              <w:rPr>
                <w:rFonts w:asciiTheme="majorBidi" w:hAnsiTheme="majorBidi" w:cstheme="majorBidi"/>
                <w:sz w:val="20"/>
                <w:szCs w:val="20"/>
              </w:rPr>
              <w:t>.</w:t>
            </w:r>
          </w:p>
          <w:p w14:paraId="4542E78C" w14:textId="77777777" w:rsidR="007A4AF2" w:rsidRPr="00B3069B" w:rsidRDefault="007A4AF2" w:rsidP="007A4AF2">
            <w:pPr>
              <w:rPr>
                <w:rFonts w:asciiTheme="majorBidi" w:hAnsiTheme="majorBidi" w:cstheme="majorBidi"/>
                <w:sz w:val="20"/>
                <w:szCs w:val="20"/>
              </w:rPr>
            </w:pPr>
          </w:p>
        </w:tc>
      </w:tr>
      <w:tr w:rsidR="007A4AF2" w:rsidRPr="00B3069B" w14:paraId="7C2D6EE2" w14:textId="77777777" w:rsidTr="00D835C6">
        <w:tc>
          <w:tcPr>
            <w:tcW w:w="1554" w:type="dxa"/>
            <w:vMerge/>
            <w:vAlign w:val="center"/>
          </w:tcPr>
          <w:p w14:paraId="19F3939A" w14:textId="77777777" w:rsidR="007A4AF2" w:rsidRPr="00FB689F" w:rsidRDefault="007A4AF2" w:rsidP="007A4AF2">
            <w:pPr>
              <w:jc w:val="center"/>
              <w:rPr>
                <w:rFonts w:asciiTheme="majorBidi" w:hAnsiTheme="majorBidi" w:cstheme="majorBidi"/>
                <w:b/>
                <w:bCs/>
                <w:sz w:val="20"/>
                <w:szCs w:val="20"/>
              </w:rPr>
            </w:pPr>
          </w:p>
        </w:tc>
        <w:tc>
          <w:tcPr>
            <w:tcW w:w="5812" w:type="dxa"/>
            <w:vAlign w:val="center"/>
          </w:tcPr>
          <w:p w14:paraId="3072297A" w14:textId="5F47F10E" w:rsidR="007A4AF2" w:rsidRPr="00B3069B" w:rsidRDefault="007A4AF2" w:rsidP="007A4AF2">
            <w:pPr>
              <w:rPr>
                <w:rFonts w:asciiTheme="majorBidi" w:hAnsiTheme="majorBidi" w:cstheme="majorBidi"/>
                <w:sz w:val="20"/>
                <w:szCs w:val="20"/>
              </w:rPr>
            </w:pPr>
            <w:r>
              <w:rPr>
                <w:rFonts w:asciiTheme="majorBidi" w:hAnsiTheme="majorBidi" w:cstheme="majorBidi"/>
                <w:sz w:val="20"/>
                <w:szCs w:val="20"/>
              </w:rPr>
              <w:t xml:space="preserve">Notes can be added to each state chosen for a </w:t>
            </w:r>
            <w:proofErr w:type="spellStart"/>
            <w:r>
              <w:rPr>
                <w:rFonts w:asciiTheme="majorBidi" w:hAnsiTheme="majorBidi" w:cstheme="majorBidi"/>
                <w:sz w:val="20"/>
                <w:szCs w:val="20"/>
              </w:rPr>
              <w:t>taxon</w:t>
            </w:r>
            <w:proofErr w:type="spellEnd"/>
            <w:r>
              <w:rPr>
                <w:rFonts w:asciiTheme="majorBidi" w:hAnsiTheme="majorBidi" w:cstheme="majorBidi"/>
                <w:sz w:val="20"/>
                <w:szCs w:val="20"/>
              </w:rPr>
              <w:t>. and will appear on the descriptive list, but not in the key.</w:t>
            </w:r>
          </w:p>
        </w:tc>
        <w:tc>
          <w:tcPr>
            <w:tcW w:w="6582" w:type="dxa"/>
            <w:vAlign w:val="center"/>
          </w:tcPr>
          <w:p w14:paraId="26ADFF72" w14:textId="644F491F" w:rsidR="007A4AF2" w:rsidRPr="00B3069B" w:rsidRDefault="007A4AF2" w:rsidP="007A4AF2">
            <w:pPr>
              <w:rPr>
                <w:rFonts w:asciiTheme="majorBidi" w:hAnsiTheme="majorBidi" w:cstheme="majorBidi"/>
                <w:sz w:val="20"/>
                <w:szCs w:val="20"/>
              </w:rPr>
            </w:pPr>
            <w:r w:rsidRPr="00D6375F">
              <w:rPr>
                <w:rFonts w:asciiTheme="majorBidi" w:hAnsiTheme="majorBidi" w:cstheme="majorBidi"/>
                <w:sz w:val="20"/>
                <w:szCs w:val="20"/>
              </w:rPr>
              <w:t>It is possible to add text</w:t>
            </w:r>
            <w:r>
              <w:rPr>
                <w:rFonts w:asciiTheme="majorBidi" w:hAnsiTheme="majorBidi" w:cstheme="majorBidi"/>
                <w:sz w:val="20"/>
                <w:szCs w:val="20"/>
              </w:rPr>
              <w:t xml:space="preserve"> with the</w:t>
            </w:r>
            <w:r w:rsidRPr="00D6375F">
              <w:rPr>
                <w:rFonts w:asciiTheme="majorBidi" w:hAnsiTheme="majorBidi" w:cstheme="majorBidi"/>
                <w:sz w:val="20"/>
                <w:szCs w:val="20"/>
              </w:rPr>
              <w:t xml:space="preserve"> states</w:t>
            </w:r>
            <w:r>
              <w:rPr>
                <w:rFonts w:asciiTheme="majorBidi" w:hAnsiTheme="majorBidi" w:cstheme="majorBidi"/>
                <w:sz w:val="20"/>
                <w:szCs w:val="20"/>
              </w:rPr>
              <w:t xml:space="preserve"> of</w:t>
            </w:r>
            <w:r w:rsidRPr="00D6375F">
              <w:rPr>
                <w:rFonts w:asciiTheme="majorBidi" w:hAnsiTheme="majorBidi" w:cstheme="majorBidi"/>
                <w:sz w:val="20"/>
                <w:szCs w:val="20"/>
              </w:rPr>
              <w:t xml:space="preserve"> specific taxa. For example</w:t>
            </w:r>
            <w:r>
              <w:rPr>
                <w:rFonts w:asciiTheme="majorBidi" w:hAnsiTheme="majorBidi" w:cstheme="majorBidi"/>
                <w:sz w:val="20"/>
                <w:szCs w:val="20"/>
              </w:rPr>
              <w:t>,</w:t>
            </w:r>
            <w:r w:rsidRPr="00D6375F">
              <w:rPr>
                <w:rFonts w:asciiTheme="majorBidi" w:hAnsiTheme="majorBidi" w:cstheme="majorBidi"/>
                <w:sz w:val="20"/>
                <w:szCs w:val="20"/>
              </w:rPr>
              <w:t xml:space="preserve"> in </w:t>
            </w:r>
            <w:r>
              <w:rPr>
                <w:rFonts w:asciiTheme="majorBidi" w:hAnsiTheme="majorBidi" w:cstheme="majorBidi"/>
                <w:sz w:val="20"/>
                <w:szCs w:val="20"/>
              </w:rPr>
              <w:t xml:space="preserve">the </w:t>
            </w:r>
            <w:r w:rsidRPr="00D6375F">
              <w:rPr>
                <w:rFonts w:asciiTheme="majorBidi" w:hAnsiTheme="majorBidi" w:cstheme="majorBidi"/>
                <w:sz w:val="20"/>
                <w:szCs w:val="20"/>
              </w:rPr>
              <w:t xml:space="preserve">case of providing a key </w:t>
            </w:r>
            <w:r>
              <w:rPr>
                <w:rFonts w:asciiTheme="majorBidi" w:hAnsiTheme="majorBidi" w:cstheme="majorBidi"/>
                <w:sz w:val="20"/>
                <w:szCs w:val="20"/>
              </w:rPr>
              <w:t>at</w:t>
            </w:r>
            <w:r w:rsidRPr="00D6375F">
              <w:rPr>
                <w:rFonts w:asciiTheme="majorBidi" w:hAnsiTheme="majorBidi" w:cstheme="majorBidi"/>
                <w:sz w:val="20"/>
                <w:szCs w:val="20"/>
              </w:rPr>
              <w:t xml:space="preserve"> </w:t>
            </w:r>
            <w:r>
              <w:rPr>
                <w:rFonts w:asciiTheme="majorBidi" w:hAnsiTheme="majorBidi" w:cstheme="majorBidi"/>
                <w:sz w:val="20"/>
                <w:szCs w:val="20"/>
              </w:rPr>
              <w:t xml:space="preserve">the </w:t>
            </w:r>
            <w:r w:rsidRPr="00D6375F">
              <w:rPr>
                <w:rFonts w:asciiTheme="majorBidi" w:hAnsiTheme="majorBidi" w:cstheme="majorBidi"/>
                <w:sz w:val="20"/>
                <w:szCs w:val="20"/>
              </w:rPr>
              <w:t>family level</w:t>
            </w:r>
            <w:r>
              <w:rPr>
                <w:rFonts w:asciiTheme="majorBidi" w:hAnsiTheme="majorBidi" w:cstheme="majorBidi"/>
                <w:sz w:val="20"/>
                <w:szCs w:val="20"/>
              </w:rPr>
              <w:t>,</w:t>
            </w:r>
            <w:r w:rsidRPr="00D6375F">
              <w:rPr>
                <w:rFonts w:asciiTheme="majorBidi" w:hAnsiTheme="majorBidi" w:cstheme="majorBidi"/>
                <w:sz w:val="20"/>
                <w:szCs w:val="20"/>
              </w:rPr>
              <w:t xml:space="preserve"> we can</w:t>
            </w:r>
            <w:r>
              <w:rPr>
                <w:rFonts w:asciiTheme="majorBidi" w:hAnsiTheme="majorBidi" w:cstheme="majorBidi"/>
                <w:sz w:val="20"/>
                <w:szCs w:val="20"/>
              </w:rPr>
              <w:t xml:space="preserve"> choose</w:t>
            </w:r>
            <w:r w:rsidRPr="00D6375F">
              <w:rPr>
                <w:rFonts w:asciiTheme="majorBidi" w:hAnsiTheme="majorBidi" w:cstheme="majorBidi"/>
                <w:sz w:val="20"/>
                <w:szCs w:val="20"/>
              </w:rPr>
              <w:t xml:space="preserve"> different states of a character </w:t>
            </w:r>
            <w:r>
              <w:rPr>
                <w:rFonts w:asciiTheme="majorBidi" w:hAnsiTheme="majorBidi" w:cstheme="majorBidi"/>
                <w:sz w:val="20"/>
                <w:szCs w:val="20"/>
              </w:rPr>
              <w:t xml:space="preserve">for different species in the same family </w:t>
            </w:r>
            <w:r w:rsidRPr="00D6375F">
              <w:rPr>
                <w:rFonts w:asciiTheme="majorBidi" w:hAnsiTheme="majorBidi" w:cstheme="majorBidi"/>
                <w:sz w:val="20"/>
                <w:szCs w:val="20"/>
              </w:rPr>
              <w:t>and note which state is applicable to which species.</w:t>
            </w:r>
          </w:p>
        </w:tc>
      </w:tr>
    </w:tbl>
    <w:p w14:paraId="734213D5" w14:textId="77777777" w:rsidR="009238F0" w:rsidRPr="006C621F" w:rsidRDefault="009238F0" w:rsidP="00BA0A2A">
      <w:pPr>
        <w:rPr>
          <w:rFonts w:asciiTheme="majorBidi" w:hAnsiTheme="majorBidi" w:cstheme="majorBidi"/>
          <w:sz w:val="20"/>
          <w:szCs w:val="20"/>
        </w:rPr>
      </w:pPr>
    </w:p>
    <w:sectPr w:rsidR="009238F0" w:rsidRPr="006C621F" w:rsidSect="00202D0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293F"/>
    <w:multiLevelType w:val="hybridMultilevel"/>
    <w:tmpl w:val="2F9E15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9441A5C"/>
    <w:multiLevelType w:val="hybridMultilevel"/>
    <w:tmpl w:val="6C1601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0634D8D"/>
    <w:multiLevelType w:val="hybridMultilevel"/>
    <w:tmpl w:val="99302F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CD75546"/>
    <w:multiLevelType w:val="hybridMultilevel"/>
    <w:tmpl w:val="9410B0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c0MTW3MDO1NLQ0MzdQ0lEKTi0uzszPAykwrwUA+DinsywAAAA="/>
  </w:docVars>
  <w:rsids>
    <w:rsidRoot w:val="00281AF5"/>
    <w:rsid w:val="000013A7"/>
    <w:rsid w:val="000428D8"/>
    <w:rsid w:val="00072B13"/>
    <w:rsid w:val="000D2574"/>
    <w:rsid w:val="000D4D3A"/>
    <w:rsid w:val="000F33E0"/>
    <w:rsid w:val="000F6539"/>
    <w:rsid w:val="00111DA4"/>
    <w:rsid w:val="00120871"/>
    <w:rsid w:val="00124721"/>
    <w:rsid w:val="00131D17"/>
    <w:rsid w:val="00147DC1"/>
    <w:rsid w:val="00164309"/>
    <w:rsid w:val="001B22CC"/>
    <w:rsid w:val="001C662E"/>
    <w:rsid w:val="00202D00"/>
    <w:rsid w:val="00281AF5"/>
    <w:rsid w:val="002A52E3"/>
    <w:rsid w:val="002D2B3C"/>
    <w:rsid w:val="002E23E9"/>
    <w:rsid w:val="00316B58"/>
    <w:rsid w:val="00331672"/>
    <w:rsid w:val="00344200"/>
    <w:rsid w:val="00350844"/>
    <w:rsid w:val="00354642"/>
    <w:rsid w:val="003A1EF0"/>
    <w:rsid w:val="003B41B0"/>
    <w:rsid w:val="003C5859"/>
    <w:rsid w:val="00414286"/>
    <w:rsid w:val="00420B35"/>
    <w:rsid w:val="00426F84"/>
    <w:rsid w:val="004435E5"/>
    <w:rsid w:val="00461182"/>
    <w:rsid w:val="004C04C0"/>
    <w:rsid w:val="00503452"/>
    <w:rsid w:val="0054410F"/>
    <w:rsid w:val="00547AA7"/>
    <w:rsid w:val="005D264A"/>
    <w:rsid w:val="00644951"/>
    <w:rsid w:val="00653697"/>
    <w:rsid w:val="00671593"/>
    <w:rsid w:val="0069101F"/>
    <w:rsid w:val="006B1FFD"/>
    <w:rsid w:val="006C621F"/>
    <w:rsid w:val="00727E43"/>
    <w:rsid w:val="007477C3"/>
    <w:rsid w:val="007622D0"/>
    <w:rsid w:val="007724BD"/>
    <w:rsid w:val="007935BE"/>
    <w:rsid w:val="007A4AF2"/>
    <w:rsid w:val="007C2038"/>
    <w:rsid w:val="007C4979"/>
    <w:rsid w:val="007F13EA"/>
    <w:rsid w:val="00821FAD"/>
    <w:rsid w:val="0082538A"/>
    <w:rsid w:val="00843282"/>
    <w:rsid w:val="008601D5"/>
    <w:rsid w:val="00905B68"/>
    <w:rsid w:val="00921689"/>
    <w:rsid w:val="009238F0"/>
    <w:rsid w:val="00923BD9"/>
    <w:rsid w:val="00983CC5"/>
    <w:rsid w:val="009B3DB4"/>
    <w:rsid w:val="009D423D"/>
    <w:rsid w:val="00A25300"/>
    <w:rsid w:val="00A36104"/>
    <w:rsid w:val="00A57FD8"/>
    <w:rsid w:val="00B17B8E"/>
    <w:rsid w:val="00B3069B"/>
    <w:rsid w:val="00B42BB8"/>
    <w:rsid w:val="00BA0A2A"/>
    <w:rsid w:val="00BB23BA"/>
    <w:rsid w:val="00BB659E"/>
    <w:rsid w:val="00BF4F01"/>
    <w:rsid w:val="00C133C4"/>
    <w:rsid w:val="00C15680"/>
    <w:rsid w:val="00C433C6"/>
    <w:rsid w:val="00C842E5"/>
    <w:rsid w:val="00CA3957"/>
    <w:rsid w:val="00CB1563"/>
    <w:rsid w:val="00CF139A"/>
    <w:rsid w:val="00D01999"/>
    <w:rsid w:val="00D175C4"/>
    <w:rsid w:val="00D6375F"/>
    <w:rsid w:val="00D7627B"/>
    <w:rsid w:val="00D835C6"/>
    <w:rsid w:val="00DB69B2"/>
    <w:rsid w:val="00E02865"/>
    <w:rsid w:val="00E3109B"/>
    <w:rsid w:val="00E62B99"/>
    <w:rsid w:val="00E67E48"/>
    <w:rsid w:val="00EA60DA"/>
    <w:rsid w:val="00F0094A"/>
    <w:rsid w:val="00F63D53"/>
    <w:rsid w:val="00F844DF"/>
    <w:rsid w:val="00F84AE3"/>
    <w:rsid w:val="00FB2627"/>
    <w:rsid w:val="00FB689F"/>
    <w:rsid w:val="00FF3E52"/>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E2FA3"/>
  <w15:chartTrackingRefBased/>
  <w15:docId w15:val="{C4316AFE-5248-40B8-87AB-F7CDFF7B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1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D00"/>
    <w:pPr>
      <w:ind w:left="720"/>
      <w:contextualSpacing/>
    </w:pPr>
  </w:style>
  <w:style w:type="character" w:styleId="Hyperlink">
    <w:name w:val="Hyperlink"/>
    <w:basedOn w:val="DefaultParagraphFont"/>
    <w:uiPriority w:val="99"/>
    <w:unhideWhenUsed/>
    <w:rsid w:val="00644951"/>
    <w:rPr>
      <w:color w:val="0563C1" w:themeColor="hyperlink"/>
      <w:u w:val="single"/>
    </w:rPr>
  </w:style>
  <w:style w:type="paragraph" w:styleId="Caption">
    <w:name w:val="caption"/>
    <w:basedOn w:val="Normal"/>
    <w:next w:val="Normal"/>
    <w:uiPriority w:val="35"/>
    <w:unhideWhenUsed/>
    <w:qFormat/>
    <w:rsid w:val="00B3069B"/>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31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672"/>
    <w:rPr>
      <w:rFonts w:ascii="Segoe UI" w:hAnsi="Segoe UI" w:cs="Segoe UI"/>
      <w:sz w:val="18"/>
      <w:szCs w:val="18"/>
      <w:lang w:val="en-US"/>
    </w:rPr>
  </w:style>
  <w:style w:type="character" w:styleId="FollowedHyperlink">
    <w:name w:val="FollowedHyperlink"/>
    <w:basedOn w:val="DefaultParagraphFont"/>
    <w:uiPriority w:val="99"/>
    <w:semiHidden/>
    <w:unhideWhenUsed/>
    <w:rsid w:val="00FB2627"/>
    <w:rPr>
      <w:color w:val="954F72" w:themeColor="followedHyperlink"/>
      <w:u w:val="single"/>
    </w:rPr>
  </w:style>
  <w:style w:type="character" w:styleId="CommentReference">
    <w:name w:val="annotation reference"/>
    <w:basedOn w:val="DefaultParagraphFont"/>
    <w:uiPriority w:val="99"/>
    <w:semiHidden/>
    <w:unhideWhenUsed/>
    <w:rsid w:val="00FB2627"/>
    <w:rPr>
      <w:sz w:val="16"/>
      <w:szCs w:val="16"/>
    </w:rPr>
  </w:style>
  <w:style w:type="paragraph" w:styleId="CommentText">
    <w:name w:val="annotation text"/>
    <w:basedOn w:val="Normal"/>
    <w:link w:val="CommentTextChar"/>
    <w:uiPriority w:val="99"/>
    <w:semiHidden/>
    <w:unhideWhenUsed/>
    <w:rsid w:val="00FB2627"/>
    <w:pPr>
      <w:spacing w:line="240" w:lineRule="auto"/>
    </w:pPr>
    <w:rPr>
      <w:sz w:val="20"/>
      <w:szCs w:val="20"/>
    </w:rPr>
  </w:style>
  <w:style w:type="character" w:customStyle="1" w:styleId="CommentTextChar">
    <w:name w:val="Comment Text Char"/>
    <w:basedOn w:val="DefaultParagraphFont"/>
    <w:link w:val="CommentText"/>
    <w:uiPriority w:val="99"/>
    <w:semiHidden/>
    <w:rsid w:val="00FB2627"/>
    <w:rPr>
      <w:sz w:val="20"/>
      <w:szCs w:val="20"/>
      <w:lang w:val="en-US"/>
    </w:rPr>
  </w:style>
  <w:style w:type="paragraph" w:styleId="CommentSubject">
    <w:name w:val="annotation subject"/>
    <w:basedOn w:val="CommentText"/>
    <w:next w:val="CommentText"/>
    <w:link w:val="CommentSubjectChar"/>
    <w:uiPriority w:val="99"/>
    <w:semiHidden/>
    <w:unhideWhenUsed/>
    <w:rsid w:val="00FB2627"/>
    <w:rPr>
      <w:b/>
      <w:bCs/>
    </w:rPr>
  </w:style>
  <w:style w:type="character" w:customStyle="1" w:styleId="CommentSubjectChar">
    <w:name w:val="Comment Subject Char"/>
    <w:basedOn w:val="CommentTextChar"/>
    <w:link w:val="CommentSubject"/>
    <w:uiPriority w:val="99"/>
    <w:semiHidden/>
    <w:rsid w:val="00FB2627"/>
    <w:rPr>
      <w:b/>
      <w:bCs/>
      <w:sz w:val="20"/>
      <w:szCs w:val="20"/>
      <w:lang w:val="en-US"/>
    </w:rPr>
  </w:style>
  <w:style w:type="paragraph" w:styleId="Revision">
    <w:name w:val="Revision"/>
    <w:hidden/>
    <w:uiPriority w:val="99"/>
    <w:semiHidden/>
    <w:rsid w:val="00B17B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B1CD8-EC41-40EB-A351-0C4BEA37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1012</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Goharimanesh</dc:creator>
  <cp:keywords/>
  <dc:description/>
  <cp:lastModifiedBy>Mona Goharimanesh</cp:lastModifiedBy>
  <cp:revision>4</cp:revision>
  <dcterms:created xsi:type="dcterms:W3CDTF">2021-02-25T13:22:00Z</dcterms:created>
  <dcterms:modified xsi:type="dcterms:W3CDTF">2021-02-25T13:25:00Z</dcterms:modified>
</cp:coreProperties>
</file>