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7247B" w14:textId="77777777" w:rsidR="00105823" w:rsidRPr="006C1988" w:rsidRDefault="00105823" w:rsidP="002E6587">
      <w:pPr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b/>
          <w:sz w:val="24"/>
          <w:szCs w:val="24"/>
          <w:lang w:val="en-US"/>
        </w:rPr>
        <w:t>Supplementary material I</w:t>
      </w:r>
    </w:p>
    <w:p w14:paraId="12852403" w14:textId="18C33A32" w:rsidR="00F60C93" w:rsidRPr="00661104" w:rsidRDefault="00105823" w:rsidP="00F60C93">
      <w:pPr>
        <w:spacing w:line="480" w:lineRule="auto"/>
        <w:ind w:left="567" w:hanging="567"/>
        <w:rPr>
          <w:rStyle w:val="Hyperlien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List of morphological characters for </w:t>
      </w: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Sialidae</w:t>
      </w:r>
      <w:proofErr w:type="spellEnd"/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Megaloptera</w:t>
      </w:r>
      <w:proofErr w:type="spellEnd"/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) (after Liu </w:t>
      </w:r>
      <w:r w:rsidRPr="006C1988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. 2015a).</w:t>
      </w:r>
      <w:r w:rsidR="00661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661104" w:rsidRPr="00661104">
        <w:rPr>
          <w:rStyle w:val="Hyperlien"/>
          <w:lang w:val="en-US"/>
        </w:rPr>
        <w:t>https://doi.org/10.5852/ejt.2021.782.1587.5539</w:t>
      </w:r>
    </w:p>
    <w:p w14:paraId="37F56508" w14:textId="77777777" w:rsidR="00105823" w:rsidRPr="00D318EA" w:rsidRDefault="001E438A" w:rsidP="002E6587">
      <w:p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18EA">
        <w:rPr>
          <w:rFonts w:ascii="Times New Roman" w:hAnsi="Times New Roman" w:cs="Times New Roman"/>
          <w:b/>
          <w:sz w:val="24"/>
          <w:szCs w:val="24"/>
        </w:rPr>
        <w:t>ADULT HEAD</w:t>
      </w:r>
    </w:p>
    <w:p w14:paraId="5C31BAD2" w14:textId="77777777" w:rsidR="00105823" w:rsidRP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Male head with compound eyes: (0) strongly prominent; (1) feebly prominent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AD8FF19" w14:textId="77777777" w:rsidR="00434E5F" w:rsidRP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Male labrum with posterior margin: (0) feebly concave; (1) deeply concave; (2) bilobed.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1BF691A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Male mandibles with inner fossa: (0) absent; (1) present.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72FF092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Male mandible</w:t>
      </w:r>
      <w:r>
        <w:rPr>
          <w:rFonts w:ascii="Times New Roman" w:hAnsi="Times New Roman" w:cs="Times New Roman"/>
          <w:sz w:val="24"/>
          <w:szCs w:val="24"/>
          <w:lang w:val="en-US"/>
        </w:rPr>
        <w:t>s: (0) equal in length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; (1) with left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mandible longer than right mandible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52D010E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Male left mandible with additional tooth anterior to terminal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tooth: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RI=83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A8E6522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Number of small teeth on inner margin of male left mandible: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(0) 1; (1) 2; (2) 0.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3CA842C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Ocelli: (0) present; (1) 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(UNINF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B3D5603" w14:textId="77777777" w:rsidR="006C1988" w:rsidRPr="009454D5" w:rsidRDefault="001E438A" w:rsidP="002E6587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b/>
          <w:sz w:val="24"/>
          <w:szCs w:val="24"/>
        </w:rPr>
        <w:t>WINGS</w:t>
      </w:r>
    </w:p>
    <w:p w14:paraId="5B199C9C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Forewing with apex of RP: (0) two-branched; (1) three branched or more.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(CI=50; RI=94)  </w:t>
      </w:r>
    </w:p>
    <w:p w14:paraId="0099FF9E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Forewing with MA: (0) distally bifurcate; (1) simple.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(CI=33; RI=60)  </w:t>
      </w:r>
    </w:p>
    <w:p w14:paraId="2EEFF5F0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Forewing with MP: (0) distally bifurcate; (1) simple.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(CI=33; RI=50)  </w:t>
      </w:r>
    </w:p>
    <w:p w14:paraId="46BAD21A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Forewing proximally with </w:t>
      </w:r>
      <w:proofErr w:type="spellStart"/>
      <w:r w:rsidRPr="009454D5">
        <w:rPr>
          <w:rFonts w:ascii="Times New Roman" w:hAnsi="Times New Roman" w:cs="Times New Roman"/>
          <w:sz w:val="24"/>
          <w:szCs w:val="24"/>
          <w:lang w:val="en-US"/>
        </w:rPr>
        <w:t>crossvein</w:t>
      </w:r>
      <w:proofErr w:type="spellEnd"/>
      <w:r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between C and Sc: (0) present; (1) absent.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(CI=50; RI=75)  </w:t>
      </w:r>
    </w:p>
    <w:p w14:paraId="081B1397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Hindwing with MA: (0) distally bifurcate; (1) simple.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(CI=33; RI=60)  </w:t>
      </w:r>
    </w:p>
    <w:p w14:paraId="11CB4573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Hindwing with MP: (0) distally bifurcate; (1) simple.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(CI=33; RI=0)  </w:t>
      </w:r>
    </w:p>
    <w:p w14:paraId="3E340C18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Forewing with stem of M: (0) strong; (1) weak.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(CI=100; RI=100)  </w:t>
      </w:r>
    </w:p>
    <w:p w14:paraId="6DC0BAD9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Forewing with costal region: (0) feebly broadened proximally; (1) strongly broadened proximally.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(CI=100; RI=100)  </w:t>
      </w:r>
    </w:p>
    <w:p w14:paraId="15CD17A3" w14:textId="77777777" w:rsidR="006C1988" w:rsidRPr="009454D5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Forewing proximally with distinctly oblique costal </w:t>
      </w:r>
      <w:proofErr w:type="spellStart"/>
      <w:r w:rsidRPr="009454D5">
        <w:rPr>
          <w:rFonts w:ascii="Times New Roman" w:hAnsi="Times New Roman" w:cs="Times New Roman"/>
          <w:sz w:val="24"/>
          <w:szCs w:val="24"/>
          <w:lang w:val="en-US"/>
        </w:rPr>
        <w:t>crossveins</w:t>
      </w:r>
      <w:proofErr w:type="spellEnd"/>
      <w:r w:rsidRPr="009454D5">
        <w:rPr>
          <w:rFonts w:ascii="Times New Roman" w:hAnsi="Times New Roman" w:cs="Times New Roman"/>
          <w:sz w:val="24"/>
          <w:szCs w:val="24"/>
          <w:lang w:val="en-US"/>
        </w:rPr>
        <w:t>: (0) absent; (1) present.</w:t>
      </w:r>
      <w:r w:rsidR="00D318EA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(CI=100; RI=100)  </w:t>
      </w:r>
    </w:p>
    <w:p w14:paraId="781084FB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Wings with </w:t>
      </w: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nygmata</w:t>
      </w:r>
      <w:proofErr w:type="spellEnd"/>
      <w:r w:rsidRPr="006C1988">
        <w:rPr>
          <w:rFonts w:ascii="Times New Roman" w:hAnsi="Times New Roman" w:cs="Times New Roman"/>
          <w:sz w:val="24"/>
          <w:szCs w:val="24"/>
          <w:lang w:val="en-US"/>
        </w:rPr>
        <w:t>: (0) present; (1) 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(UNINF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CCA76F0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lastRenderedPageBreak/>
        <w:t>Prothorax: (0) longer than wide; (1) wider than long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E41A270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Legs with bilobed fourth tarsomere: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70186F1" w14:textId="77777777" w:rsidR="006C1988" w:rsidRPr="00D318EA" w:rsidRDefault="001E438A" w:rsidP="002E6587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D318EA">
        <w:rPr>
          <w:rFonts w:ascii="Times New Roman" w:hAnsi="Times New Roman" w:cs="Times New Roman"/>
          <w:b/>
          <w:sz w:val="24"/>
          <w:szCs w:val="24"/>
        </w:rPr>
        <w:t>MALE GENITALIA</w:t>
      </w:r>
    </w:p>
    <w:p w14:paraId="40A2A6E3" w14:textId="77777777" w:rsidR="006C1988" w:rsidRP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Tergite 9: (0) more than 2.0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times as wide as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 (1) n</w:t>
      </w:r>
      <w:r>
        <w:rPr>
          <w:rFonts w:ascii="Times New Roman" w:hAnsi="Times New Roman" w:cs="Times New Roman"/>
          <w:sz w:val="24"/>
          <w:szCs w:val="24"/>
          <w:lang w:val="en-US"/>
        </w:rPr>
        <w:t>early as wide as long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(CI=33; RI=90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3AE93C6A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Tergite 9 with lateral projection: (0) absent; (1) angulate; (2) digitiform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(CI=66; RI=66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0BF8234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Tergite 9 anteriorly with internal apodeme: (0) arched; (1) V-shaped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RI=94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DF2DA9B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Sternite 9: (0) as long as or much longer than tergite 9; (1) shorter than but not fused with tergite 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(CI=66; RI=96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8B964B9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Sternite 9: (0) not lingulate; (1) lingulate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B59BCCA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Sternite 9 with elongated median protrusion: (0) absent;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CAC51F8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Sternite 9: (0) not directed </w:t>
      </w: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posterodorsad</w:t>
      </w:r>
      <w:proofErr w:type="spellEnd"/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; (1) directed </w:t>
      </w: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posterodorsad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and thoroughly associated with tergite 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9D186F6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Sternite 9: (0) not transversely band-like; (1) transversely bandlike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(CI=33; RI=91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6336C79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C1988">
        <w:rPr>
          <w:rFonts w:ascii="Times New Roman" w:hAnsi="Times New Roman" w:cs="Times New Roman"/>
          <w:sz w:val="24"/>
          <w:szCs w:val="24"/>
          <w:lang w:val="en-US"/>
        </w:rPr>
        <w:t>Sternite 9 subtrapezoidal with dorsally curved apex: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DD54762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 9: (0) widely separated; (1) close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each other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A2043E2" w14:textId="77777777" w:rsidR="006C1988" w:rsidRDefault="006C1988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1988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6C1988">
        <w:rPr>
          <w:rFonts w:ascii="Times New Roman" w:hAnsi="Times New Roman" w:cs="Times New Roman"/>
          <w:sz w:val="24"/>
          <w:szCs w:val="24"/>
          <w:lang w:val="en-US"/>
        </w:rPr>
        <w:t xml:space="preserve"> 9: (0) not flattened; (1) flattened or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988">
        <w:rPr>
          <w:rFonts w:ascii="Times New Roman" w:hAnsi="Times New Roman" w:cs="Times New Roman"/>
          <w:sz w:val="24"/>
          <w:szCs w:val="24"/>
          <w:lang w:val="en-US"/>
        </w:rPr>
        <w:t>least proximally flattened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RI=94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2D9014E" w14:textId="77777777" w:rsidR="006C1988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9: (0) not angulate ventrally; (1) angulate ventrally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RI=95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A13DCC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9 with apex: (0) not curved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dorsad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>; (1) curved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dorsad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708ED00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9: (0) largely covered by tergite 9 in dorsal view;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largely protruding out of tergite 9 in dorsal view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RI=75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C78C967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9: (0) not triangular; (1) small and subtriangular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with round apex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0D35B4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subquadrate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>, laterally with an obtuse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upright projection: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7623525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Gonostylus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9: (0) present (Fig. 18c); (1) 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(CI=33; RI=0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D9DB1A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Ectoproct: (0) ring-like around anus; (1) largely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paired but medially connecte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by feebly sclerotized region;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(2) paired and completely separated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(CI=40; RI=78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5B5D62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medially with an anteriorly convex area connecting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to paired lateral lobes: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3BE622F0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lastRenderedPageBreak/>
        <w:t>Ectoproct ventrally with spinous bristles: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6D7199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Ectoproct: (0) not flattened distally; (1) flattened distally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RI=83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4FCBB5A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long ventral protrusions: (0) absent; (1) present, integrated with dorsal portion;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(2) present, distinguished from dorsal </w:t>
      </w:r>
      <w:r>
        <w:rPr>
          <w:rFonts w:ascii="Times New Roman" w:hAnsi="Times New Roman" w:cs="Times New Roman"/>
          <w:sz w:val="24"/>
          <w:szCs w:val="24"/>
          <w:lang w:val="en-US"/>
        </w:rPr>
        <w:t>portion.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EAC1FD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Ectoproct and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11: (0) not fused with each other; (1) partly fused with each other; (2) entirely fused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each other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RI=80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C4E8B7E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large, bulbed apex: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(UNINF)</w:t>
      </w:r>
    </w:p>
    <w:p w14:paraId="4C4A3B8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largely fused with anus: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6D9E927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entirely sclerotized and darkened ventrally: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0D271D6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Ectoproct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posteroventrally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protruding as a tube-like sclerite:(0)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465CB1A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Ectoproct: (0) not elongated; (1) elongated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(CI=50; RI=75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02D6C4D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Ectoproct: (0) not hexagonal; (1) hexagonal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8EA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D318EA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9A0B2BC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Ectoproct with narrowed apex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angulately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bended ventrally: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(CI=33; RI=60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4F58F9E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acutely produced apex: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B937884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Ectoproct with densely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setose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apex: (0) absent; (1) present.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3832ACF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base ventrally protruding and strongly sclerotized: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A0E0C4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thickened ventral margin: (0) absent;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7FA1220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subquadrate apex: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F964C0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Ectoproct: (0) not hook-like; (1) hook-like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621DC7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3EEE8A1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Ectoproct with a slender, elongate and feebly sclerotized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projection: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1DC7">
        <w:rPr>
          <w:rFonts w:ascii="Times New Roman" w:hAnsi="Times New Roman" w:cs="Times New Roman"/>
          <w:sz w:val="24"/>
          <w:szCs w:val="24"/>
          <w:lang w:val="en-US"/>
        </w:rPr>
        <w:t xml:space="preserve"> (UNINF)</w:t>
      </w:r>
    </w:p>
    <w:p w14:paraId="3F5F44BA" w14:textId="77777777" w:rsidR="001E438A" w:rsidRPr="00661104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61104">
        <w:rPr>
          <w:rFonts w:ascii="Times New Roman" w:hAnsi="Times New Roman" w:cs="Times New Roman"/>
          <w:sz w:val="24"/>
          <w:szCs w:val="24"/>
          <w:lang w:val="fr-FR"/>
        </w:rPr>
        <w:t>Gonocoxite</w:t>
      </w:r>
      <w:proofErr w:type="spellEnd"/>
      <w:r w:rsidRPr="006611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661104">
        <w:rPr>
          <w:rFonts w:ascii="Times New Roman" w:hAnsi="Times New Roman" w:cs="Times New Roman"/>
          <w:sz w:val="24"/>
          <w:szCs w:val="24"/>
          <w:lang w:val="fr-FR"/>
        </w:rPr>
        <w:t>10:</w:t>
      </w:r>
      <w:proofErr w:type="gramEnd"/>
      <w:r w:rsidRPr="00661104">
        <w:rPr>
          <w:rFonts w:ascii="Times New Roman" w:hAnsi="Times New Roman" w:cs="Times New Roman"/>
          <w:sz w:val="24"/>
          <w:szCs w:val="24"/>
          <w:lang w:val="fr-FR"/>
        </w:rPr>
        <w:t xml:space="preserve"> (0) </w:t>
      </w:r>
      <w:proofErr w:type="spellStart"/>
      <w:r w:rsidRPr="00661104">
        <w:rPr>
          <w:rFonts w:ascii="Times New Roman" w:hAnsi="Times New Roman" w:cs="Times New Roman"/>
          <w:sz w:val="24"/>
          <w:szCs w:val="24"/>
          <w:lang w:val="fr-FR"/>
        </w:rPr>
        <w:t>present</w:t>
      </w:r>
      <w:proofErr w:type="spellEnd"/>
      <w:r w:rsidRPr="00661104">
        <w:rPr>
          <w:rFonts w:ascii="Times New Roman" w:hAnsi="Times New Roman" w:cs="Times New Roman"/>
          <w:sz w:val="24"/>
          <w:szCs w:val="24"/>
          <w:lang w:val="fr-FR"/>
        </w:rPr>
        <w:t>; (1) absent.</w:t>
      </w:r>
      <w:r w:rsidR="00621DC7" w:rsidRPr="006611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765A4" w:rsidRPr="00661104">
        <w:rPr>
          <w:rFonts w:ascii="Times New Roman" w:hAnsi="Times New Roman" w:cs="Times New Roman"/>
          <w:sz w:val="24"/>
          <w:szCs w:val="24"/>
          <w:lang w:val="fr-FR"/>
        </w:rPr>
        <w:t>(CI=</w:t>
      </w:r>
      <w:proofErr w:type="gramStart"/>
      <w:r w:rsidR="00B765A4" w:rsidRPr="00661104">
        <w:rPr>
          <w:rFonts w:ascii="Times New Roman" w:hAnsi="Times New Roman" w:cs="Times New Roman"/>
          <w:sz w:val="24"/>
          <w:szCs w:val="24"/>
          <w:lang w:val="fr-FR"/>
        </w:rPr>
        <w:t>20;</w:t>
      </w:r>
      <w:proofErr w:type="gramEnd"/>
      <w:r w:rsidR="00B765A4" w:rsidRPr="00661104">
        <w:rPr>
          <w:rFonts w:ascii="Times New Roman" w:hAnsi="Times New Roman" w:cs="Times New Roman"/>
          <w:sz w:val="24"/>
          <w:szCs w:val="24"/>
          <w:lang w:val="fr-FR"/>
        </w:rPr>
        <w:t xml:space="preserve"> RI=55)  </w:t>
      </w:r>
    </w:p>
    <w:p w14:paraId="44DC5E0D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10: (0) paired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; (1) unpaired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RI=50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510E154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10: (0) well developed; (1) degenerated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3A12DBC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proximal plate: (0) bearing no trace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median fusion; (1) bearing trace of median fusion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9642D15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median processes: (0) directed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posteroventrad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; (1) directed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posterodorsad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RI=75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32269C6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lastRenderedPageBreak/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elongate and arcuately curved median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processes: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A40C765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an additional short lobe beneath median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processes: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(CI=25; RI=50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22E27E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median processes: (0) attenuate;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broadly subquadrate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FBDF4A7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proximally with spinous setae: (0) absent;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55F90C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11: (0) nearly as long as or longer than ectoproct;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shorter than ectoproct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E42ABC4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proximally fused with specialized membrane: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EC446E1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tube-like membranous lobes: (0) absent;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RI=87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AE02D49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internal sclerotization on tube-like membranous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lobes: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53613A0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a proximal plate: (0) present; (1) 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69BAD40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laterally with transparent areas: (0) absent;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(CI=33; RI=75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D525F1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tube-like membranous lobes: (0) bald; (1)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setose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C1601D1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11, width: (0) &gt;0.29 mm; (1) &lt;0.15 mm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350855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medially with pterygoid lateral plate: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(CI=33; RI=0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3175ED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base: (0) close to tergite 9; (1) widely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apart from tergite 9.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(CI=33; RI=90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29D9BC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Membrane proximal to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11: (0) not posteriorly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tapering; (1) posteriorly tapering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36EB51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Membrane proximal to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11: (0) not transversely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expanded; (1) transversely expanded and strongly ruffled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RI=88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926981C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11: (0) broadly shield-like, without vertically protruding median processes; (1) band-like or claw-like,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with vertically protruding median processes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8A6591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butterfly-shaped proximal plate: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0B3B46B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median processes being extremely thin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at apex: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391D658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lastRenderedPageBreak/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proximal plate laterally broadened: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37CBF0C9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base posterior to apex of ectoproct: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5E13094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heart-shaped in caudal view: (0) absent;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B116446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dorsally rounded in caudal view: (0) absent;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540A85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dorsolaterally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spinous in caudal view: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C872CC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dorsal protrusion: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RI=87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8CDD56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median processes expanded anteroventrally: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RI=50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B8023EA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with median processes straightly directed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ventrad and hook-like at tip: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DEE7FAE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transversely band-like with short median processes: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51A50E7A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11 separated into a pair of concave plates: (0)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429371C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Endophallus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with thorny setae: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RI=80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C341060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Anus ventrally with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setose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lobe: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RI=75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4651F98" w14:textId="77777777" w:rsidR="001E438A" w:rsidRPr="00D318EA" w:rsidRDefault="001E438A" w:rsidP="002E6587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18EA">
        <w:rPr>
          <w:rFonts w:ascii="Times New Roman" w:hAnsi="Times New Roman" w:cs="Times New Roman"/>
          <w:b/>
          <w:sz w:val="24"/>
          <w:szCs w:val="24"/>
          <w:lang w:val="en-US"/>
        </w:rPr>
        <w:t>FEMALE GENITALIA</w:t>
      </w:r>
    </w:p>
    <w:p w14:paraId="6679F9A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Sternite 7 with posterior margin: (0) truncate;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produced.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(CI=33; RI=88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06ABFF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Sternite 7 with obtuse protrusion: 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A52B00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8: (0) unpaired, with median depression or incision; (1) paired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RI=66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1380C54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 posteriorly with a U-shaped median incision: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3E3DE229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 with a narrow longitudinal median incision: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(0) present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; (1) 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(CI=33; RI=60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71A0B18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8: (0) well developed; (1) reduced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RI=50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D288D81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 with broad, deep posterior incision: (0) absent;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47C97C6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Gonocoxite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 and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gonapophyses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8: (0) not fused;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(1) fused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7B5927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Gonapophys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8: (0) sclerotized (Fig. 15b); (1) membranous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RI=92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2BBFE6E6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Gonapophys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8: (0) bald; (1)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setose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7C09C3F7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Gonapophyses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8: (0) small and subtriangular; (1) broadly shield-like; (2) transversely arcuate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RI=66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DAFE6B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Tergite 9 with a distinctly prominent </w:t>
      </w:r>
      <w:proofErr w:type="spellStart"/>
      <w:r w:rsidRPr="001E438A">
        <w:rPr>
          <w:rFonts w:ascii="Times New Roman" w:hAnsi="Times New Roman" w:cs="Times New Roman"/>
          <w:sz w:val="24"/>
          <w:szCs w:val="24"/>
          <w:lang w:val="en-US"/>
        </w:rPr>
        <w:t>posterodorsally</w:t>
      </w:r>
      <w:proofErr w:type="spellEnd"/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 margin: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(0) absent; (1) present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RI=50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00322032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 xml:space="preserve">Bursa copulatrix: (0) simply ovoid, without lateral projection </w:t>
      </w:r>
      <w:r>
        <w:rPr>
          <w:rFonts w:ascii="Times New Roman" w:hAnsi="Times New Roman" w:cs="Times New Roman"/>
          <w:sz w:val="24"/>
          <w:szCs w:val="24"/>
          <w:lang w:val="en-US"/>
        </w:rPr>
        <w:t>or sclerotized ridge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; (1) irregularly shaped with lateral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projection and sclerotized ridges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(CI=50; RI=87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1E09D65D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E438A">
        <w:rPr>
          <w:rFonts w:ascii="Times New Roman" w:hAnsi="Times New Roman" w:cs="Times New Roman"/>
          <w:sz w:val="24"/>
          <w:szCs w:val="24"/>
          <w:lang w:val="en-US"/>
        </w:rPr>
        <w:t>Cercus: (0) well developed with rosette trichobothria;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degenerated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(UNINF)</w:t>
      </w:r>
    </w:p>
    <w:p w14:paraId="7A716A1A" w14:textId="77777777" w:rsidR="001E438A" w:rsidRPr="00D318EA" w:rsidRDefault="001E438A" w:rsidP="002E6587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18EA">
        <w:rPr>
          <w:rFonts w:ascii="Times New Roman" w:hAnsi="Times New Roman" w:cs="Times New Roman"/>
          <w:b/>
          <w:sz w:val="24"/>
          <w:szCs w:val="24"/>
        </w:rPr>
        <w:t>LARVA</w:t>
      </w:r>
    </w:p>
    <w:p w14:paraId="6C005823" w14:textId="77777777" w:rsidR="001E438A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Larva with a pair of lateral tracheal gills on abdominal segment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38A">
        <w:rPr>
          <w:rFonts w:ascii="Times New Roman" w:hAnsi="Times New Roman" w:cs="Times New Roman"/>
          <w:sz w:val="24"/>
          <w:szCs w:val="24"/>
          <w:lang w:val="en-US"/>
        </w:rPr>
        <w:t>8: (0) present; (1) absent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5A4">
        <w:rPr>
          <w:rFonts w:ascii="Times New Roman" w:hAnsi="Times New Roman" w:cs="Times New Roman"/>
          <w:sz w:val="24"/>
          <w:szCs w:val="24"/>
          <w:lang w:val="en-US"/>
        </w:rPr>
        <w:t xml:space="preserve"> (CI=100; RI=100</w:t>
      </w:r>
      <w:r w:rsidR="00B765A4" w:rsidRPr="00D318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14:paraId="644217BF" w14:textId="77777777" w:rsidR="001E438A" w:rsidRPr="009454D5" w:rsidRDefault="001E438A" w:rsidP="002E658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54D5">
        <w:rPr>
          <w:rFonts w:ascii="Times New Roman" w:hAnsi="Times New Roman" w:cs="Times New Roman"/>
          <w:sz w:val="24"/>
          <w:szCs w:val="24"/>
          <w:lang w:val="en-US"/>
        </w:rPr>
        <w:t>Larva with caudal filament on abdominal segment 10: (0) absent; (1) present.</w:t>
      </w:r>
      <w:r w:rsidR="00B765A4" w:rsidRPr="009454D5">
        <w:rPr>
          <w:rFonts w:ascii="Times New Roman" w:hAnsi="Times New Roman" w:cs="Times New Roman"/>
          <w:sz w:val="24"/>
          <w:szCs w:val="24"/>
          <w:lang w:val="en-US"/>
        </w:rPr>
        <w:t xml:space="preserve"> (CI=100; RI=100)  </w:t>
      </w:r>
    </w:p>
    <w:p w14:paraId="5695DCEB" w14:textId="77777777" w:rsidR="001E438A" w:rsidRPr="001E438A" w:rsidRDefault="001E438A" w:rsidP="002E6587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E438A" w:rsidRPr="001E438A" w:rsidSect="00105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850"/>
    <w:multiLevelType w:val="hybridMultilevel"/>
    <w:tmpl w:val="E1947BCE"/>
    <w:lvl w:ilvl="0" w:tplc="EFC63E7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4694E"/>
    <w:multiLevelType w:val="hybridMultilevel"/>
    <w:tmpl w:val="A78AF530"/>
    <w:lvl w:ilvl="0" w:tplc="FD543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66C1B"/>
    <w:multiLevelType w:val="hybridMultilevel"/>
    <w:tmpl w:val="1B002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A5AE4"/>
    <w:multiLevelType w:val="hybridMultilevel"/>
    <w:tmpl w:val="C2245B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823"/>
    <w:rsid w:val="00105823"/>
    <w:rsid w:val="001E438A"/>
    <w:rsid w:val="001F4565"/>
    <w:rsid w:val="002E6587"/>
    <w:rsid w:val="00434E5F"/>
    <w:rsid w:val="00621DC7"/>
    <w:rsid w:val="00661104"/>
    <w:rsid w:val="006C1988"/>
    <w:rsid w:val="009454D5"/>
    <w:rsid w:val="00B765A4"/>
    <w:rsid w:val="00D318EA"/>
    <w:rsid w:val="00F6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FBBA"/>
  <w15:docId w15:val="{1E3BF7D6-BB30-4FF4-A21B-554D962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1988"/>
    <w:pPr>
      <w:ind w:left="720"/>
      <w:contextualSpacing/>
    </w:pPr>
  </w:style>
  <w:style w:type="paragraph" w:customStyle="1" w:styleId="txtNormal">
    <w:name w:val="txt_Normal"/>
    <w:basedOn w:val="Normal"/>
    <w:uiPriority w:val="99"/>
    <w:rsid w:val="00661104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  <w:style w:type="character" w:customStyle="1" w:styleId="Hyperlien">
    <w:name w:val="Hyperlien"/>
    <w:uiPriority w:val="99"/>
    <w:rsid w:val="00661104"/>
    <w:rPr>
      <w:rFonts w:ascii="Times New Roman" w:hAnsi="Times New Roman" w:cs="Times New Roman"/>
      <w:color w:val="0000FF"/>
      <w:w w:val="1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A9CE-BE55-A34C-A0A7-EC1E2396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Fariza SISSI</cp:lastModifiedBy>
  <cp:revision>11</cp:revision>
  <dcterms:created xsi:type="dcterms:W3CDTF">2021-04-02T18:17:00Z</dcterms:created>
  <dcterms:modified xsi:type="dcterms:W3CDTF">2021-11-30T09:34:00Z</dcterms:modified>
</cp:coreProperties>
</file>