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4E" w:rsidRDefault="002A634E" w:rsidP="002A634E">
      <w:pPr>
        <w:spacing w:after="3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2A634E">
        <w:rPr>
          <w:rFonts w:ascii="Times New Roman" w:hAnsi="Times New Roman" w:cs="Times New Roman"/>
          <w:bCs/>
          <w:sz w:val="24"/>
          <w:szCs w:val="24"/>
        </w:rPr>
        <w:t xml:space="preserve">List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distribution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i/>
          <w:sz w:val="24"/>
          <w:szCs w:val="24"/>
        </w:rPr>
        <w:t>Phoxinus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Agassiz, 1835 in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northern Black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Sea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Sea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Azov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634E">
        <w:rPr>
          <w:rFonts w:ascii="Times New Roman" w:hAnsi="Times New Roman" w:cs="Times New Roman"/>
          <w:bCs/>
          <w:sz w:val="24"/>
          <w:szCs w:val="24"/>
        </w:rPr>
        <w:t>basins</w:t>
      </w:r>
      <w:proofErr w:type="spellEnd"/>
      <w:r w:rsidRPr="002A634E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8" w:history="1">
        <w:r w:rsidRPr="007C31A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https://doi.org/10.5852/ejt.2023</w:t>
        </w:r>
        <w:r w:rsidR="00C606CF" w:rsidRPr="007C31A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.861.2061.8563</w:t>
        </w:r>
      </w:hyperlink>
      <w:bookmarkStart w:id="0" w:name="_GoBack"/>
      <w:bookmarkEnd w:id="0"/>
    </w:p>
    <w:p w:rsidR="00765FC8" w:rsidRPr="00784F4E" w:rsidRDefault="00765FC8" w:rsidP="00765FC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84F4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List of reference on distribution of </w:t>
      </w:r>
      <w:proofErr w:type="spellStart"/>
      <w:r w:rsidRPr="00A90461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Phoxinus</w:t>
      </w:r>
      <w:proofErr w:type="spellEnd"/>
      <w:r w:rsidRPr="00784F4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in northern Black Sea and Sea of Azov basins (as in Fig. 1 in the main body of the paper)</w:t>
      </w:r>
    </w:p>
    <w:p w:rsidR="00E51339" w:rsidRPr="00784F4E" w:rsidRDefault="00E51339" w:rsidP="00E51339">
      <w:pPr>
        <w:spacing w:line="276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</w:pP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Artaev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</w:t>
      </w:r>
      <w:r w:rsidR="00566006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Pashkov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566006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Vekhov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566006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, Shapovalov M</w:t>
      </w:r>
      <w:r w:rsidR="00566006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Saprykin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566006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 &amp;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Levin B</w:t>
      </w:r>
      <w:r w:rsidR="00496847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2021</w:t>
      </w:r>
      <w:r w:rsidR="00496847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Fish occurrence in Kuban River Basin.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Papanin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Institute for Biology of Inland Waters Russian Academy of Sciences. Version 1.10. URL: </w:t>
      </w:r>
      <w:hyperlink r:id="rId9" w:tgtFrame="_blank" w:history="1">
        <w:r w:rsidRPr="00784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https://www.gbif.org/dataset/8d8218b1-835d-43ef-ac2d-34c746277528</w:t>
        </w:r>
      </w:hyperlink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Artaev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O.,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Pashkov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Vekhov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D.,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Saprykin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M., Shapovalov M.</w:t>
      </w:r>
      <w:r w:rsidR="001804CA" w:rsidRPr="00784F4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Levina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M. &amp; Levin B. 2021. Fish occurrence in the Kuban River Basin (Russia).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Biodiversity Data Journal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9: e76701. </w:t>
      </w:r>
      <w:hyperlink r:id="rId10" w:tgtFrame="_blank" w:history="1">
        <w:r w:rsidRPr="00784F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https://doi.org/10.3897/BDJ.9.e76701</w:t>
        </w:r>
      </w:hyperlink>
      <w:r w:rsidRPr="00784F4E">
        <w:rPr>
          <w:rFonts w:ascii="Times New Roman" w:hAnsi="Times New Roman" w:cs="Times New Roman"/>
          <w:sz w:val="24"/>
          <w:szCs w:val="24"/>
        </w:rPr>
        <w:t>.</w:t>
      </w:r>
    </w:p>
    <w:p w:rsidR="0095396C" w:rsidRPr="00784F4E" w:rsidRDefault="0095396C" w:rsidP="0095396C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</w:rPr>
        <w:t>Artayev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O.N.,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Ruchin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A.B.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Vechkanov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V.S. 2008.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Ichthyofauna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Chermeley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River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tributary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Sura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River.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Khryanin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V.N. et al. (eds.)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Biodiversity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: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problems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perspectives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its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conservation. Materials of International scientific conference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dedicated to the 135th anniversary of the birth of I.I.</w:t>
      </w:r>
      <w:r w:rsidRPr="00784F4E">
        <w:rPr>
          <w:rStyle w:val="viiyi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Sprygin</w:t>
      </w:r>
      <w:proofErr w:type="spellEnd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, May 13–16, 2008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,</w:t>
      </w:r>
      <w:r w:rsidR="00E51339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51339" w:rsidRPr="00784F4E">
        <w:rPr>
          <w:rFonts w:ascii="Times New Roman" w:hAnsi="Times New Roman" w:cs="Times New Roman"/>
          <w:sz w:val="24"/>
          <w:szCs w:val="24"/>
          <w:lang w:val="en-US"/>
        </w:rPr>
        <w:t>18–119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, Penza State Pedagogical University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Penza</w:t>
      </w:r>
      <w:r w:rsidR="00E51339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95396C" w:rsidRPr="00784F4E" w:rsidRDefault="0095396C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Artem'eva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E.A.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B7493E" w:rsidRPr="00784F4E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chev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V.I. 2005.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Biomonitoring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Tereshka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 basin.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B7493E" w:rsidRPr="00784F4E">
        <w:rPr>
          <w:rFonts w:ascii="Times New Roman" w:hAnsi="Times New Roman" w:cs="Times New Roman"/>
          <w:sz w:val="24"/>
          <w:szCs w:val="24"/>
          <w:lang w:val="en-US"/>
        </w:rPr>
        <w:t>Volodina</w:t>
      </w:r>
      <w:proofErr w:type="spellEnd"/>
      <w:r w:rsidR="00B7493E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493E" w:rsidRPr="00784F4E">
        <w:rPr>
          <w:rFonts w:ascii="Times New Roman" w:hAnsi="Times New Roman" w:cs="Times New Roman"/>
          <w:sz w:val="24"/>
          <w:szCs w:val="24"/>
          <w:lang w:val="en-US"/>
        </w:rPr>
        <w:t>Yu.K</w:t>
      </w:r>
      <w:proofErr w:type="spellEnd"/>
      <w:r w:rsidR="00B7493E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Nature of Simbirsk Volga Area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6: 19-25, </w:t>
      </w:r>
      <w:proofErr w:type="spellStart"/>
      <w:r w:rsidR="00B7493E" w:rsidRPr="00784F4E">
        <w:rPr>
          <w:rFonts w:ascii="Times New Roman" w:hAnsi="Times New Roman" w:cs="Times New Roman"/>
          <w:sz w:val="24"/>
          <w:szCs w:val="24"/>
          <w:lang w:val="en-GB"/>
        </w:rPr>
        <w:t>Ul’yanovsk</w:t>
      </w:r>
      <w:proofErr w:type="spellEnd"/>
      <w:r w:rsidR="00B7493E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Local History Museum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Ul'yanovsk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Babushkin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G.M. 1990. Rare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cyclostomates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and fish of the Ryazan’ Province.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Kryukova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E.P. (Ed.)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Results of investigations of rare animals (Materials to the Red Data Book)</w:t>
      </w:r>
      <w:r w:rsidR="00B7493E" w:rsidRPr="00784F4E">
        <w:rPr>
          <w:rFonts w:ascii="Times New Roman" w:hAnsi="Times New Roman" w:cs="Times New Roman"/>
          <w:sz w:val="24"/>
          <w:szCs w:val="24"/>
          <w:lang w:val="en-US"/>
        </w:rPr>
        <w:t>: 108-109,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Glavokhota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, Moscow. </w:t>
      </w:r>
      <w:r w:rsidR="00B7493E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Baklanov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M.A. 2002. Fauna and its peculiarities of the small rivers in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urbanised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territories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Prekamiye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Candidate of Sciences </w:t>
      </w:r>
      <w:r w:rsidR="002812F8" w:rsidRPr="00784F4E">
        <w:rPr>
          <w:rFonts w:ascii="Times New Roman" w:hAnsi="Times New Roman" w:cs="Times New Roman"/>
          <w:sz w:val="24"/>
          <w:szCs w:val="24"/>
          <w:lang w:val="en-US"/>
        </w:rPr>
        <w:t>thesis.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2F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Perm' State University,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Perm'</w:t>
      </w:r>
      <w:r w:rsidR="002812F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812F8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8A585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4F4E">
        <w:rPr>
          <w:rFonts w:ascii="Times New Roman" w:hAnsi="Times New Roman" w:cs="Times New Roman"/>
          <w:sz w:val="24"/>
          <w:szCs w:val="24"/>
        </w:rPr>
        <w:t>Bay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ҁ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elebi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E., Turan D.</w:t>
      </w:r>
      <w:r w:rsidR="00627C59" w:rsidRPr="00784F4E">
        <w:rPr>
          <w:rFonts w:ascii="Times New Roman" w:hAnsi="Times New Roman" w:cs="Times New Roman"/>
          <w:sz w:val="24"/>
          <w:szCs w:val="24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Japoshvili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B. 2015.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Fish Fauna of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Ҁoruh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 and Two First Record for Turkey</w:t>
      </w:r>
      <w:r w:rsidR="00627C59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Turkish Journal of Fisheries and Aquatic Sciences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627C59" w:rsidRPr="00784F4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777–788. </w:t>
      </w:r>
      <w:hyperlink r:id="rId11" w:history="1">
        <w:r w:rsidR="008A5859" w:rsidRPr="00784F4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https://doi.org/10.4194/1303-2712-v15_4_01</w:t>
        </w:r>
      </w:hyperlink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n-US"/>
        </w:rPr>
        <w:t>Behrens-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Chapuis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S., Herder F.,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Esmaeili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H. R.,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Freyhof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Hamidan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N. A.,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Özuluğ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Šanda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R., Geiger M. F. 2015. Adding nuclear rhodopsin data where mitochondrial COI indicates discrepancies – can this marker help to explain conflicts in cyprinids?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DNA Barcodes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3: 187–199.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hyperlink r:id="rId12" w:history="1">
        <w:r w:rsidR="008A5859" w:rsidRPr="00784F4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https://doi.org/10.1515/dna-2015-0020</w:t>
        </w:r>
      </w:hyperlink>
    </w:p>
    <w:p w:rsidR="00E51339" w:rsidRPr="002A63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Beling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D.E. 1914.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Essays on the ichthyofauna of the Dnieper.</w:t>
      </w:r>
      <w:r w:rsidRPr="00784F4E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1. Ichthyofauna of the Dnieper basin near Kiev.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Trudy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Dneprovskoy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Biologicheskoy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Stantsii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Proceedings of the Dnieper Biological Station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] 1: 53–110. </w:t>
      </w:r>
      <w:r w:rsidRPr="002A634E">
        <w:rPr>
          <w:rFonts w:ascii="Times New Roman" w:hAnsi="Times New Roman" w:cs="Times New Roman"/>
          <w:sz w:val="24"/>
          <w:szCs w:val="24"/>
          <w:lang w:val="fr-FR"/>
        </w:rPr>
        <w:t xml:space="preserve">(In </w:t>
      </w:r>
      <w:proofErr w:type="spellStart"/>
      <w:r w:rsidRPr="002A634E">
        <w:rPr>
          <w:rFonts w:ascii="Times New Roman" w:hAnsi="Times New Roman" w:cs="Times New Roman"/>
          <w:sz w:val="24"/>
          <w:szCs w:val="24"/>
          <w:lang w:val="fr-FR"/>
        </w:rPr>
        <w:t>Russian</w:t>
      </w:r>
      <w:proofErr w:type="spellEnd"/>
      <w:r w:rsidRPr="002A634E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A634E">
        <w:rPr>
          <w:rFonts w:ascii="Times New Roman" w:hAnsi="Times New Roman" w:cs="Times New Roman"/>
          <w:sz w:val="24"/>
          <w:szCs w:val="24"/>
          <w:lang w:val="fr-FR"/>
        </w:rPr>
        <w:t xml:space="preserve">Berg L.S. 1912. </w:t>
      </w:r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 xml:space="preserve">Faune de la Russie et des pays limitrophes fondés </w:t>
      </w:r>
      <w:proofErr w:type="spellStart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principalements</w:t>
      </w:r>
      <w:proofErr w:type="spellEnd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sur les collections du Musée Zoologique de l'Académie Impériale des Sciences de </w:t>
      </w:r>
      <w:proofErr w:type="spellStart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St.-Pétersbourg</w:t>
      </w:r>
      <w:proofErr w:type="spellEnd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. Poissons (</w:t>
      </w:r>
      <w:proofErr w:type="spellStart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Marsipobranchii</w:t>
      </w:r>
      <w:proofErr w:type="spellEnd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et </w:t>
      </w:r>
      <w:proofErr w:type="spellStart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Pisces</w:t>
      </w:r>
      <w:proofErr w:type="spellEnd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 xml:space="preserve">). Vol. III. </w:t>
      </w:r>
      <w:proofErr w:type="spellStart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Ostariophysi</w:t>
      </w:r>
      <w:proofErr w:type="spellEnd"/>
      <w:r w:rsidRPr="002A634E">
        <w:rPr>
          <w:rFonts w:ascii="Times New Roman" w:hAnsi="Times New Roman" w:cs="Times New Roman"/>
          <w:i/>
          <w:sz w:val="24"/>
          <w:szCs w:val="24"/>
          <w:lang w:val="fr-FR"/>
        </w:rPr>
        <w:t>. Part 1.</w:t>
      </w:r>
      <w:r w:rsidRPr="002A634E">
        <w:rPr>
          <w:rFonts w:ascii="Times New Roman" w:hAnsi="Times New Roman" w:cs="Times New Roman"/>
          <w:sz w:val="24"/>
          <w:szCs w:val="24"/>
          <w:lang w:val="fr-FR"/>
        </w:rPr>
        <w:t xml:space="preserve"> L'Académie Impériale des Sciences, St. </w:t>
      </w:r>
      <w:proofErr w:type="spellStart"/>
      <w:r w:rsidRPr="002A634E">
        <w:rPr>
          <w:rFonts w:ascii="Times New Roman" w:hAnsi="Times New Roman" w:cs="Times New Roman"/>
          <w:sz w:val="24"/>
          <w:szCs w:val="24"/>
          <w:lang w:val="fr-FR"/>
        </w:rPr>
        <w:t>Petersbourg</w:t>
      </w:r>
      <w:proofErr w:type="spellEnd"/>
      <w:r w:rsidRPr="002A634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lastRenderedPageBreak/>
        <w:t>Bukirev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A.I.</w:t>
      </w:r>
      <w:r w:rsidR="008A5859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Ovchinnnikov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V.V. 1963. Fishes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Vishera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Proceedings of the Natural History Institute, Perm’ State Universit</w:t>
      </w:r>
      <w:r w:rsidR="008A5859" w:rsidRPr="00784F4E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="008A5859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(6): 65</w:t>
      </w:r>
      <w:r w:rsidR="008A5859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74.</w:t>
      </w:r>
      <w:r w:rsidR="008A5859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859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Chernyshev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A.A. 2010. Ichthyofauna of the Kursk region: knowledge, problems of protection and rational use. Scientific notes.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Electronic scientific journal of Kursk State University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1 (13)</w:t>
      </w:r>
      <w:r w:rsidR="007712B9" w:rsidRPr="00784F4E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15</w:t>
      </w:r>
      <w:r w:rsidR="007712B9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36.</w:t>
      </w:r>
      <w:r w:rsidR="007712B9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Dyachenko I.P. 1984. Problems of the current state of rare fish species in Bashkiria.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Zubtsovskiy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N.E.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F63793" w:rsidRPr="00784F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ds.).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Fauna and ecology of animals of the UASSR and adjacent regions</w:t>
      </w:r>
      <w:r w:rsidR="00E40729" w:rsidRPr="00784F4E">
        <w:rPr>
          <w:rFonts w:ascii="Times New Roman" w:hAnsi="Times New Roman" w:cs="Times New Roman"/>
          <w:sz w:val="24"/>
          <w:szCs w:val="24"/>
          <w:lang w:val="en-US"/>
        </w:rPr>
        <w:t>: 39</w:t>
      </w:r>
      <w:r w:rsidR="00E40729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E40729" w:rsidRPr="00784F4E">
        <w:rPr>
          <w:rFonts w:ascii="Times New Roman" w:hAnsi="Times New Roman" w:cs="Times New Roman"/>
          <w:sz w:val="24"/>
          <w:szCs w:val="24"/>
          <w:lang w:val="en-US"/>
        </w:rPr>
        <w:t>48,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Udmurtia State University, Izhevsk. </w:t>
      </w:r>
      <w:r w:rsidR="00E40729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Davydenko V.V. 1995.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Cyclostomata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and fish.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Dgebuadze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Yu.Yu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et al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3793" w:rsidRPr="00784F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F63793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Vertebrates of the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Khoperskiy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Reserve</w:t>
      </w:r>
      <w:r w:rsidR="002A57D6"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2A57D6" w:rsidRPr="00784F4E">
        <w:rPr>
          <w:rFonts w:ascii="Times New Roman" w:hAnsi="Times New Roman" w:cs="Times New Roman"/>
          <w:sz w:val="24"/>
          <w:szCs w:val="24"/>
          <w:lang w:val="en-US"/>
        </w:rPr>
        <w:t>Flora and fauna of nature reserves 60</w:t>
      </w:r>
      <w:r w:rsidR="00A6597A" w:rsidRPr="00784F4E">
        <w:rPr>
          <w:rFonts w:ascii="Times New Roman" w:hAnsi="Times New Roman" w:cs="Times New Roman"/>
          <w:sz w:val="24"/>
          <w:szCs w:val="24"/>
          <w:lang w:val="en-US"/>
        </w:rPr>
        <w:t>: 5</w:t>
      </w:r>
      <w:r w:rsidR="00A6597A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–9,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Commission of the Russian Academy of Sciences for Nature Conservancy, Moscow. </w:t>
      </w:r>
      <w:r w:rsidR="00A6597A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Denshchik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7177" w:rsidRPr="00784F4E">
        <w:rPr>
          <w:rFonts w:ascii="Times New Roman" w:hAnsi="Times New Roman" w:cs="Times New Roman"/>
          <w:sz w:val="24"/>
          <w:szCs w:val="24"/>
          <w:lang w:val="en-GB"/>
        </w:rPr>
        <w:t>V.A.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1994. </w:t>
      </w:r>
      <w:r w:rsidR="00DA7177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Fish fauna of the basin of the middle reaches of the </w:t>
      </w:r>
      <w:proofErr w:type="spellStart"/>
      <w:r w:rsidR="00DA7177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Seversky</w:t>
      </w:r>
      <w:proofErr w:type="spellEnd"/>
      <w:r w:rsidR="00DA7177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 Donets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A7177" w:rsidRPr="00784F4E">
        <w:rPr>
          <w:rFonts w:ascii="Times New Roman" w:hAnsi="Times New Roman" w:cs="Times New Roman"/>
          <w:sz w:val="24"/>
          <w:szCs w:val="24"/>
          <w:lang w:val="en-GB"/>
        </w:rPr>
        <w:t>Institue</w:t>
      </w:r>
      <w:proofErr w:type="spellEnd"/>
      <w:r w:rsidR="00DA7177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proofErr w:type="spellStart"/>
      <w:proofErr w:type="gramStart"/>
      <w:r w:rsidR="00DA7177" w:rsidRPr="00784F4E">
        <w:rPr>
          <w:rFonts w:ascii="Times New Roman" w:hAnsi="Times New Roman" w:cs="Times New Roman"/>
          <w:sz w:val="24"/>
          <w:szCs w:val="24"/>
          <w:lang w:val="en-GB"/>
        </w:rPr>
        <w:t>Zoology,National</w:t>
      </w:r>
      <w:proofErr w:type="spellEnd"/>
      <w:proofErr w:type="gramEnd"/>
      <w:r w:rsidR="00DA7177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Academy of Sciences of Ukraine, Kyiv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A737B" w:rsidRPr="00784F4E">
        <w:rPr>
          <w:rFonts w:ascii="Times New Roman" w:eastAsia="Times New Roman" w:hAnsi="Times New Roman" w:cs="Times New Roman"/>
          <w:sz w:val="24"/>
          <w:szCs w:val="24"/>
        </w:rPr>
        <w:t xml:space="preserve">(In </w:t>
      </w:r>
      <w:proofErr w:type="spellStart"/>
      <w:r w:rsidR="002A737B" w:rsidRPr="00784F4E">
        <w:rPr>
          <w:rFonts w:ascii="Times New Roman" w:eastAsia="Times New Roman" w:hAnsi="Times New Roman" w:cs="Times New Roman"/>
          <w:sz w:val="24"/>
          <w:szCs w:val="24"/>
        </w:rPr>
        <w:t>Russian</w:t>
      </w:r>
      <w:proofErr w:type="spellEnd"/>
      <w:r w:rsidR="002A737B" w:rsidRPr="00784F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eastAsia="Calibri" w:hAnsi="Times New Roman" w:cs="Times New Roman"/>
          <w:sz w:val="24"/>
          <w:szCs w:val="24"/>
        </w:rPr>
        <w:t>Dybowski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eastAsia="Calibri" w:hAnsi="Times New Roman" w:cs="Times New Roman"/>
          <w:sz w:val="24"/>
          <w:szCs w:val="24"/>
        </w:rPr>
        <w:t>B</w:t>
      </w:r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eastAsia="Calibri" w:hAnsi="Times New Roman" w:cs="Times New Roman"/>
          <w:sz w:val="24"/>
          <w:szCs w:val="24"/>
        </w:rPr>
        <w:t>N</w:t>
      </w:r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1862. </w:t>
      </w:r>
      <w:r w:rsidRPr="00784F4E">
        <w:rPr>
          <w:rFonts w:ascii="Times New Roman" w:hAnsi="Times New Roman" w:cs="Times New Roman"/>
          <w:sz w:val="24"/>
          <w:szCs w:val="24"/>
        </w:rPr>
        <w:t xml:space="preserve">Versuch einer Monographie der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Cyprinoiden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Livlands, nebst einer synoptischen Aufzählung der europäischen Arten dieser Familie. </w:t>
      </w:r>
      <w:r w:rsidRPr="00784F4E">
        <w:rPr>
          <w:rFonts w:ascii="Times New Roman" w:hAnsi="Times New Roman" w:cs="Times New Roman"/>
          <w:i/>
          <w:sz w:val="24"/>
          <w:szCs w:val="24"/>
        </w:rPr>
        <w:t xml:space="preserve">Archiv für die Naturkunde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</w:rPr>
        <w:t>Liv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</w:rPr>
        <w:t xml:space="preserve">-,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</w:rPr>
        <w:t>Ehst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</w:rPr>
        <w:t xml:space="preserve">- und Kurlands. Zweiter Serie.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Biologische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Naturkunde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, Dorpat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3: 133–362.</w:t>
      </w:r>
    </w:p>
    <w:p w:rsidR="00E51339" w:rsidRPr="00784F4E" w:rsidRDefault="00E51339" w:rsidP="00E5133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Emtyl</w:t>
      </w:r>
      <w:proofErr w:type="spellEnd"/>
      <w:r w:rsidR="002A515F"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’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M.Kh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&amp; </w:t>
      </w: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Ivanenko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A.M. 2002. </w:t>
      </w:r>
      <w:r w:rsidRPr="00784F4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Fishes of the South-west of Russia</w:t>
      </w:r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Kubanskiy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Gosudarstvennyy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Universitet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, Krasnodar.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Emtyl</w:t>
      </w:r>
      <w:proofErr w:type="spellEnd"/>
      <w:r w:rsidR="002A515F" w:rsidRPr="00784F4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M.Kh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Plotnikov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G.K.,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Lokhman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Yu.V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A515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Ageyev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P.A. 1993.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Prelimary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datra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on the fish fauna of left-hand tributaries of the Kuban’ River.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Urgent questions of ecology and nature conservation of ecosystems of small rivers. Inter-Republican Scientific and Practical Conference</w:t>
      </w:r>
      <w:r w:rsidR="002A515F"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Book of Materials</w:t>
      </w:r>
      <w:r w:rsidR="002A515F" w:rsidRPr="00784F4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A515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1: 96</w:t>
      </w:r>
      <w:r w:rsidR="002A515F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2A515F" w:rsidRPr="00784F4E">
        <w:rPr>
          <w:rFonts w:ascii="Times New Roman" w:hAnsi="Times New Roman" w:cs="Times New Roman"/>
          <w:sz w:val="24"/>
          <w:szCs w:val="24"/>
          <w:lang w:val="en-US"/>
        </w:rPr>
        <w:t>99,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Kubanskiy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State University, Krasnodar. </w:t>
      </w:r>
      <w:r w:rsidR="002A515F" w:rsidRPr="00784F4E">
        <w:rPr>
          <w:rFonts w:ascii="Times New Roman" w:eastAsia="Times New Roman" w:hAnsi="Times New Roman" w:cs="Times New Roman"/>
          <w:sz w:val="24"/>
          <w:szCs w:val="24"/>
        </w:rPr>
        <w:t xml:space="preserve">(In </w:t>
      </w:r>
      <w:proofErr w:type="spellStart"/>
      <w:r w:rsidR="002A515F" w:rsidRPr="00784F4E">
        <w:rPr>
          <w:rFonts w:ascii="Times New Roman" w:eastAsia="Times New Roman" w:hAnsi="Times New Roman" w:cs="Times New Roman"/>
          <w:sz w:val="24"/>
          <w:szCs w:val="24"/>
        </w:rPr>
        <w:t>Russian</w:t>
      </w:r>
      <w:proofErr w:type="spellEnd"/>
      <w:r w:rsidR="002A515F" w:rsidRPr="00784F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</w:rPr>
        <w:t>Ermoshkin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S.N.</w:t>
      </w:r>
      <w:r w:rsidR="00BD3D05" w:rsidRPr="00784F4E">
        <w:rPr>
          <w:rFonts w:ascii="Times New Roman" w:hAnsi="Times New Roman" w:cs="Times New Roman"/>
          <w:sz w:val="24"/>
          <w:szCs w:val="24"/>
        </w:rPr>
        <w:t>,</w:t>
      </w:r>
      <w:r w:rsidRPr="00784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Artayev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O.N.</w:t>
      </w:r>
      <w:r w:rsidR="00BD3D05" w:rsidRPr="00784F4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Ruchin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A.B. 2009.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Fish community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Bol'shaya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Ksha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 (Mordovia, Russia). </w:t>
      </w:r>
      <w:r w:rsidR="00BD3D05"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BD3D05" w:rsidRPr="00784F4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Materials of All-Ukraine conference of Young Scientists "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Mordern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problems of biological sciences"</w:t>
      </w:r>
      <w:r w:rsidR="00BD3D05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50,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Nezhin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3D05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Fomkin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1999. </w:t>
      </w:r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Fish fauna of the </w:t>
      </w:r>
      <w:proofErr w:type="spellStart"/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>Kabozha</w:t>
      </w:r>
      <w:proofErr w:type="spellEnd"/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River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218B2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Available at </w:t>
      </w:r>
      <w:hyperlink r:id="rId13" w:history="1">
        <w:r w:rsidR="00BD3D05" w:rsidRPr="00784F4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http://bigrefs.ru/04/ref.php?id=1231311841#</w:t>
        </w:r>
      </w:hyperlink>
      <w:r w:rsidR="00C218B2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[accessed 30 Sep. 2021]. </w:t>
      </w:r>
      <w:r w:rsidR="00C218B2" w:rsidRPr="00784F4E">
        <w:rPr>
          <w:rFonts w:ascii="Times New Roman" w:eastAsia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Gablitz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K.I. 1785.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Physical description of the </w:t>
      </w:r>
      <w:proofErr w:type="spellStart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Tauride</w:t>
      </w:r>
      <w:proofErr w:type="spellEnd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 region, according to its location, and for all three kingdoms of nature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I.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Veitbrekht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>, Saint-Petersburg.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Gavlena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F.K. 1971. Fish fauna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Sok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 and its tributaries.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Dzyuban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N.A. (Ed.)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Investigations and rational use of biological resources of water bodies</w:t>
      </w:r>
      <w:r w:rsidR="00C218B2" w:rsidRPr="00784F4E">
        <w:rPr>
          <w:rFonts w:ascii="Times New Roman" w:hAnsi="Times New Roman" w:cs="Times New Roman"/>
          <w:sz w:val="24"/>
          <w:szCs w:val="24"/>
          <w:lang w:val="en-US"/>
        </w:rPr>
        <w:t>: 224</w:t>
      </w:r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C218B2" w:rsidRPr="00784F4E">
        <w:rPr>
          <w:rFonts w:ascii="Times New Roman" w:hAnsi="Times New Roman" w:cs="Times New Roman"/>
          <w:sz w:val="24"/>
          <w:szCs w:val="24"/>
          <w:lang w:val="en-US"/>
        </w:rPr>
        <w:t>261,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Kuybyshevskoye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Knizhnoye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Izdatel’stvo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, Kuybyshev [Samara]. </w:t>
      </w:r>
      <w:r w:rsidR="00C218B2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Karpova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E.P.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Boltachev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A.R. 2011.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Features of formation and current state of the ichthyofauna of inland waters of the Crimea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Proceedings of the Zoological Museum (National Museum of Natural History, Kyiv, Ukraine)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42: 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75–91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. (In Russian).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Karpova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E.P.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Boltachev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A.R. 2012.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Fishes of inland waters of the </w:t>
      </w:r>
      <w:proofErr w:type="gramStart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Crimean peninsula</w:t>
      </w:r>
      <w:proofErr w:type="gram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BiznessInform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>, Simferopol’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(In Russian).</w:t>
      </w:r>
    </w:p>
    <w:p w:rsidR="00E5133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lastRenderedPageBreak/>
        <w:t>Karpova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E.P. 2017.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Transformation of fish communities in water bodies of the Crimean Peninsula under the influence of anthropogenic factors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. Candidate of Sciences thesis, Institute of Marine Biological Research, Sevastopol. (In Russian).</w:t>
      </w:r>
    </w:p>
    <w:p w:rsidR="00E51339" w:rsidRPr="002A634E" w:rsidRDefault="00E51339" w:rsidP="00E5133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84F4E">
        <w:rPr>
          <w:rFonts w:ascii="Times New Roman" w:eastAsia="Calibri" w:hAnsi="Times New Roman" w:cs="Times New Roman"/>
          <w:sz w:val="24"/>
          <w:szCs w:val="24"/>
        </w:rPr>
        <w:t xml:space="preserve">Kessler K.F. 1859. </w:t>
      </w:r>
      <w:r w:rsidRPr="00784F4E">
        <w:rPr>
          <w:rFonts w:ascii="Times New Roman" w:eastAsia="Times New Roman" w:hAnsi="Times New Roman" w:cs="Times New Roman"/>
          <w:sz w:val="24"/>
          <w:szCs w:val="24"/>
        </w:rPr>
        <w:t xml:space="preserve">Auszüge </w:t>
      </w:r>
      <w:proofErr w:type="gramStart"/>
      <w:r w:rsidRPr="00784F4E">
        <w:rPr>
          <w:rFonts w:ascii="Times New Roman" w:eastAsia="Times New Roman" w:hAnsi="Times New Roman" w:cs="Times New Roman"/>
          <w:sz w:val="24"/>
          <w:szCs w:val="24"/>
        </w:rPr>
        <w:t>aus dem Berichte</w:t>
      </w:r>
      <w:proofErr w:type="gramEnd"/>
      <w:r w:rsidRPr="00784F4E">
        <w:rPr>
          <w:rFonts w:ascii="Times New Roman" w:eastAsia="Times New Roman" w:hAnsi="Times New Roman" w:cs="Times New Roman"/>
          <w:sz w:val="24"/>
          <w:szCs w:val="24"/>
        </w:rPr>
        <w:t xml:space="preserve"> über die nordwestlichen Küsten des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</w:rPr>
        <w:t>schwarzen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</w:rPr>
        <w:t xml:space="preserve"> Meeres und durch die westliche </w:t>
      </w:r>
      <w:proofErr w:type="spellStart"/>
      <w:r w:rsidRPr="00784F4E">
        <w:rPr>
          <w:rFonts w:ascii="Times New Roman" w:eastAsia="Times New Roman" w:hAnsi="Times New Roman" w:cs="Times New Roman"/>
          <w:sz w:val="24"/>
          <w:szCs w:val="24"/>
        </w:rPr>
        <w:t>Krym</w:t>
      </w:r>
      <w:proofErr w:type="spellEnd"/>
      <w:r w:rsidRPr="00784F4E">
        <w:rPr>
          <w:rFonts w:ascii="Times New Roman" w:eastAsia="Times New Roman" w:hAnsi="Times New Roman" w:cs="Times New Roman"/>
          <w:sz w:val="24"/>
          <w:szCs w:val="24"/>
        </w:rPr>
        <w:t xml:space="preserve"> unternommene Reise. </w:t>
      </w:r>
      <w:r w:rsidRPr="002A634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Bulletin de la Société Impériale des Naturalistes de Moscou</w:t>
      </w:r>
      <w:r w:rsidRPr="002A63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32 (pt 1, No. </w:t>
      </w:r>
      <w:proofErr w:type="gramStart"/>
      <w:r w:rsidRPr="002A634E">
        <w:rPr>
          <w:rFonts w:ascii="Times New Roman" w:eastAsia="Times New Roman" w:hAnsi="Times New Roman" w:cs="Times New Roman"/>
          <w:sz w:val="24"/>
          <w:szCs w:val="24"/>
          <w:lang w:val="fr-FR"/>
        </w:rPr>
        <w:t>2):</w:t>
      </w:r>
      <w:proofErr w:type="gramEnd"/>
      <w:r w:rsidRPr="002A63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520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A63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546. </w:t>
      </w:r>
    </w:p>
    <w:p w:rsidR="00E5133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Kessler K.F.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1877.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Fishes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occurring and found in the </w:t>
      </w:r>
      <w:proofErr w:type="spellStart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Aralo</w:t>
      </w:r>
      <w:proofErr w:type="spellEnd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-Caspian-Pontic ichthyological province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Proceedings of Aral-Caspian Expedition 4,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Obshchestvo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Estestvoispytateley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>, Saint-Petersburg.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Khudiy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O.I. 2005.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The state of fish fauna of the Dniester Reservoir under the impact of anthropogenic factors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Candidate of Sciences </w:t>
      </w:r>
      <w:r w:rsidR="000E4BD8" w:rsidRPr="00784F4E">
        <w:rPr>
          <w:rFonts w:ascii="Times New Roman" w:hAnsi="Times New Roman" w:cs="Times New Roman"/>
          <w:sz w:val="24"/>
          <w:szCs w:val="24"/>
          <w:lang w:val="en-US"/>
        </w:rPr>
        <w:t>Thesis,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BD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Institute of Hydrobiology,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Ky</w:t>
      </w:r>
      <w:r w:rsidR="000E4BD8" w:rsidRPr="00784F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E4BD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E4BD8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Kizhevatov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74D8" w:rsidRPr="00784F4E">
        <w:rPr>
          <w:rFonts w:ascii="Times New Roman" w:hAnsi="Times New Roman" w:cs="Times New Roman"/>
          <w:sz w:val="24"/>
          <w:szCs w:val="24"/>
          <w:lang w:val="en-GB"/>
        </w:rPr>
        <w:t>Ya.A</w:t>
      </w:r>
      <w:proofErr w:type="spellEnd"/>
      <w:r w:rsidR="001874D8" w:rsidRPr="00784F4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1999. </w:t>
      </w:r>
      <w:r w:rsidR="001874D8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Adaptations in the behavior of fish in disturbed rivers.</w:t>
      </w:r>
      <w:r w:rsidR="001874D8" w:rsidRPr="00784F4E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874D8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In: Development of the ideas of Academician S.S.</w:t>
      </w:r>
      <w:r w:rsidR="001874D8" w:rsidRPr="00784F4E">
        <w:rPr>
          <w:rStyle w:val="viiyi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="001874D8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Schwartz in modern ecology.</w:t>
      </w:r>
      <w:r w:rsidR="001874D8" w:rsidRPr="00784F4E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874D8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Conference proceedings, Yekaterinburg, 02–03 April 1999: </w:t>
      </w:r>
      <w:r w:rsidR="002331DC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82–87, </w:t>
      </w:r>
      <w:proofErr w:type="spellStart"/>
      <w:r w:rsidR="002331DC" w:rsidRPr="00784F4E">
        <w:rPr>
          <w:rFonts w:ascii="Times New Roman" w:hAnsi="Times New Roman" w:cs="Times New Roman"/>
          <w:sz w:val="24"/>
          <w:szCs w:val="24"/>
          <w:lang w:val="en-US"/>
        </w:rPr>
        <w:t>Izdatel’stvo</w:t>
      </w:r>
      <w:proofErr w:type="spellEnd"/>
      <w:r w:rsidR="002331DC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Ekaterinburg, </w:t>
      </w:r>
      <w:r w:rsidR="002331DC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Yekaterinburg. </w:t>
      </w:r>
      <w:r w:rsidR="002331DC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Klyavin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A.A. 1992.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Cyclostomata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and fishes.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Sokolov V.E. (Ed.)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Flora and fauna of nature reserves, 45. Vertebrates of the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Voronezhskiy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Reserve</w:t>
      </w:r>
      <w:r w:rsidR="002331DC" w:rsidRPr="00784F4E">
        <w:rPr>
          <w:rFonts w:ascii="Times New Roman" w:hAnsi="Times New Roman" w:cs="Times New Roman"/>
          <w:sz w:val="24"/>
          <w:szCs w:val="24"/>
          <w:lang w:val="en-US"/>
        </w:rPr>
        <w:t>: 6–11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. Commission of the Russian Academy of Sciences for nature conservancy, Moscow</w:t>
      </w:r>
      <w:r w:rsidR="002331DC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2331DC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Korolev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V.V.</w:t>
      </w:r>
      <w:r w:rsidR="00301DC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Reshetnikov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Yu.S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2008. Rare species of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cyclostomates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and fish of the upper Oka River in the Kaluga Province.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Voprosy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Ikhtiologii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48</w:t>
      </w:r>
      <w:r w:rsidR="00301DC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(5): 611</w:t>
      </w:r>
      <w:r w:rsidR="00301DCF" w:rsidRPr="00784F4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624.</w:t>
      </w:r>
      <w:r w:rsidR="00301DC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DCF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Kostarev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G.F. 1965. To species composition of the ichthyofauna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Chusovaya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Scientific Notes of the Perm University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125: 230</w:t>
      </w:r>
      <w:r w:rsidR="00301DCF" w:rsidRPr="00784F4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239.</w:t>
      </w:r>
      <w:r w:rsidR="00301DCF"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01DCF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Kotegov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</w:rPr>
        <w:t>Котегов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</w:rPr>
        <w:t>Б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</w:rPr>
        <w:t>Г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2006. </w:t>
      </w:r>
      <w:r w:rsidRPr="00784F4E">
        <w:rPr>
          <w:rFonts w:ascii="Times New Roman" w:hAnsi="Times New Roman" w:cs="Times New Roman"/>
          <w:sz w:val="24"/>
          <w:szCs w:val="24"/>
          <w:lang w:val="ru-RU"/>
        </w:rPr>
        <w:t>Фауна и экология рыб малых рек Удмуртии. – Ижевск: Ассоциация «Научная книга». – 96 с. [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Kotegov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84F4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84F4E">
        <w:rPr>
          <w:rFonts w:ascii="Times New Roman" w:hAnsi="Times New Roman" w:cs="Times New Roman"/>
          <w:sz w:val="24"/>
          <w:szCs w:val="24"/>
          <w:lang w:val="ru-RU"/>
        </w:rPr>
        <w:t xml:space="preserve">. 2006.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Fauna and ecology of fishes in small rivers of Udmurtia.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Nauchnaya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Kniga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>, Izhevsk. 96 p.]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Kryzhanovskiy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1F3D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S.G. &amp; </w:t>
      </w:r>
      <w:proofErr w:type="spellStart"/>
      <w:r w:rsidR="008F1F3D" w:rsidRPr="00784F4E">
        <w:rPr>
          <w:rFonts w:ascii="Times New Roman" w:hAnsi="Times New Roman" w:cs="Times New Roman"/>
          <w:sz w:val="24"/>
          <w:szCs w:val="24"/>
          <w:lang w:val="en-US"/>
        </w:rPr>
        <w:t>Troitskiy</w:t>
      </w:r>
      <w:proofErr w:type="spellEnd"/>
      <w:r w:rsidR="008F1F3D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S.K.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1954. </w:t>
      </w:r>
      <w:r w:rsidR="008F1F3D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Materials on the ichthyofauna of the rivers of the Black Sea coast (within the Krasnodar Territory)</w:t>
      </w:r>
      <w:r w:rsidR="008F1F3D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F1F3D" w:rsidRPr="00784F4E">
        <w:rPr>
          <w:rFonts w:ascii="Times New Roman" w:hAnsi="Times New Roman" w:cs="Times New Roman"/>
          <w:i/>
          <w:sz w:val="24"/>
          <w:szCs w:val="24"/>
          <w:lang w:val="en-US"/>
        </w:rPr>
        <w:t>Voprosy</w:t>
      </w:r>
      <w:proofErr w:type="spellEnd"/>
      <w:r w:rsidR="008F1F3D"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F1F3D" w:rsidRPr="00784F4E">
        <w:rPr>
          <w:rFonts w:ascii="Times New Roman" w:hAnsi="Times New Roman" w:cs="Times New Roman"/>
          <w:i/>
          <w:sz w:val="24"/>
          <w:szCs w:val="24"/>
          <w:lang w:val="en-US"/>
        </w:rPr>
        <w:t>Ikhtiologii</w:t>
      </w:r>
      <w:proofErr w:type="spellEnd"/>
      <w:r w:rsidR="008F1F3D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2: 144–150. </w:t>
      </w:r>
      <w:r w:rsidR="008F1F3D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Kulish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A.V. &amp; </w:t>
      </w:r>
      <w:proofErr w:type="spellStart"/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>Galkin</w:t>
      </w:r>
      <w:proofErr w:type="spellEnd"/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V.V.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2018. </w:t>
      </w:r>
      <w:r w:rsidR="00D44D61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Taxonomic composition and species diversity of the fish fauna of the right-side tributaries of the middle and lower reaches of the </w:t>
      </w:r>
      <w:proofErr w:type="spellStart"/>
      <w:r w:rsidR="00D44D61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Salhir</w:t>
      </w:r>
      <w:proofErr w:type="spellEnd"/>
      <w:r w:rsidR="00D44D61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River (Crimea) </w:t>
      </w:r>
      <w:r w:rsidR="00D44D61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In</w:t>
      </w:r>
      <w:r w:rsidR="00D44D61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4769C5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(In the authors’ edition) </w:t>
      </w:r>
      <w:r w:rsidR="00D44D61"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Biological diversity: study, conservation, restoration, rational use</w:t>
      </w:r>
      <w:r w:rsidR="00D44D61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="00D44D61" w:rsidRPr="00784F4E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44D61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Proceedings of the International Scientific and Practical Conference, Kerch, September 19–23, 2018:</w:t>
      </w:r>
      <w:r w:rsidR="00D44D61"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206–216</w:t>
      </w:r>
      <w:r w:rsidR="00D44D61"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>Arial</w:t>
      </w:r>
      <w:r w:rsidR="00D44D61"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>Simferopol</w:t>
      </w:r>
      <w:r w:rsidR="00D44D61" w:rsidRPr="00784F4E">
        <w:rPr>
          <w:rFonts w:ascii="Times New Roman" w:hAnsi="Times New Roman" w:cs="Times New Roman"/>
          <w:sz w:val="24"/>
          <w:szCs w:val="24"/>
          <w:lang w:val="uk-UA"/>
        </w:rPr>
        <w:t>’. (</w:t>
      </w:r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D44D61"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D61" w:rsidRPr="00784F4E">
        <w:rPr>
          <w:rFonts w:ascii="Times New Roman" w:hAnsi="Times New Roman" w:cs="Times New Roman"/>
          <w:sz w:val="24"/>
          <w:szCs w:val="24"/>
          <w:lang w:val="en-GB"/>
        </w:rPr>
        <w:t>Russian</w:t>
      </w:r>
      <w:r w:rsidR="00D44D61" w:rsidRPr="00784F4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Legkiy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Pavlov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109EE"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Popova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1997.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Long-term changes of the fish fauna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Bol'shaya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Kosha River (Volga drainage)</w:t>
      </w:r>
      <w:r w:rsidR="00F109EE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Voprosy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ikhtiologii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="00F109EE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(4): 548</w:t>
      </w:r>
      <w:r w:rsidR="00F109EE" w:rsidRPr="00784F4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552.</w:t>
      </w:r>
      <w:r w:rsidR="00F109EE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9EE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Loskutova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I.A.</w:t>
      </w:r>
      <w:r w:rsidR="005600D0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Loskutov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A.V. 1998. Fishes.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Dgebuadze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Yu.Yu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et al. (Eds)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Vertebrates of the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Shul'gan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-Tash Nature Reserve</w:t>
      </w:r>
      <w:r w:rsidR="002A57D6" w:rsidRPr="00784F4E">
        <w:rPr>
          <w:rFonts w:ascii="Times New Roman" w:hAnsi="Times New Roman" w:cs="Times New Roman"/>
          <w:sz w:val="24"/>
          <w:szCs w:val="24"/>
          <w:lang w:val="en-US"/>
        </w:rPr>
        <w:t>. Flora and fauna of nature reserves 67</w:t>
      </w:r>
      <w:r w:rsidR="005600D0" w:rsidRPr="00784F4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0D0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5–9,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Commission of the Russian Academy of Sciences for Nature Conservancy, Moscow.</w:t>
      </w:r>
      <w:r w:rsidR="00812E00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E00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lastRenderedPageBreak/>
        <w:t>Lukash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B.S. 1925.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Fishes of the Vyatka River upstream from the town of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Slobodskoy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Pervaya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tipo-litographia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>, Vyatka.</w:t>
      </w:r>
      <w:r w:rsidR="00812E00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E00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84F4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Luzhnyak V.A. 2003.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Ichthyofauna of rivers and estuaries of the Black Sea coast of Russia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784F4E">
        <w:rPr>
          <w:rFonts w:ascii="Times New Roman" w:hAnsi="Times New Roman" w:cs="Times New Roman"/>
          <w:i/>
          <w:sz w:val="24"/>
          <w:szCs w:val="24"/>
          <w:lang w:val="es-ES"/>
        </w:rPr>
        <w:t>Voprosy Ikhtiologii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84F4E">
        <w:rPr>
          <w:rFonts w:ascii="Times New Roman" w:hAnsi="Times New Roman" w:cs="Times New Roman"/>
          <w:bCs/>
          <w:sz w:val="24"/>
          <w:szCs w:val="24"/>
          <w:lang w:val="es-ES"/>
        </w:rPr>
        <w:t>43 (4):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 457–463. (In Russian).</w:t>
      </w:r>
      <w:r w:rsidRPr="00784F4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s-ES"/>
        </w:rPr>
        <w:t>Luzhnyak V.A., Kalinina S.S.</w:t>
      </w:r>
      <w:r w:rsidR="009E0618"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 Afanasieva L.T. 2004.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Fish and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cyclostomates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Sholokhov A.M.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(Eds.) Flora, fauna and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micobiota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of the Sate M.A. Sholokhov Museum-Reserve</w:t>
      </w:r>
      <w:r w:rsidR="009E061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E0618" w:rsidRPr="00784F4E">
        <w:rPr>
          <w:rFonts w:ascii="Times New Roman" w:hAnsi="Times New Roman" w:cs="Times New Roman"/>
          <w:sz w:val="24"/>
          <w:szCs w:val="24"/>
          <w:lang w:val="en-GB"/>
        </w:rPr>
        <w:t>173-180.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State M.A. Sholokhov Museum-Reserve, Rostov-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Donu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0618" w:rsidRPr="00784F4E">
        <w:rPr>
          <w:rFonts w:ascii="Times New Roman" w:hAnsi="Times New Roman" w:cs="Times New Roman"/>
          <w:sz w:val="24"/>
          <w:szCs w:val="24"/>
          <w:lang w:val="es-ES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Miroshnichenko A.I. 2003. Fishes of inland waters of the Crimea. </w:t>
      </w:r>
      <w:r w:rsidRPr="00784F4E">
        <w:rPr>
          <w:rStyle w:val="Emphasis"/>
          <w:rFonts w:ascii="Times New Roman" w:hAnsi="Times New Roman" w:cs="Times New Roman"/>
          <w:sz w:val="24"/>
          <w:szCs w:val="24"/>
          <w:lang w:val="en-GB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: Tarasenko V.S. (Ed.)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Sustainable Crimea.</w:t>
      </w:r>
      <w:r w:rsidRPr="00784F4E">
        <w:rPr>
          <w:rStyle w:val="viiyi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Water resources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: 142-145. Tavrida, Simferopol’. </w:t>
      </w:r>
      <w:bookmarkStart w:id="1" w:name="_Hlk94783458"/>
      <w:r w:rsidRPr="00784F4E">
        <w:rPr>
          <w:rFonts w:ascii="Times New Roman" w:hAnsi="Times New Roman" w:cs="Times New Roman"/>
          <w:sz w:val="24"/>
          <w:szCs w:val="24"/>
          <w:lang w:val="es-ES"/>
        </w:rPr>
        <w:t>(In Russian).</w:t>
      </w:r>
      <w:bookmarkEnd w:id="1"/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Moshu A. &amp; Trombitskiy I. 2013.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ro-RO"/>
        </w:rPr>
        <w:t>Peștii din Nistrul Mijlociu și de Jos (ghid pentru păzitorii râului)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. Renasterea Rurala &amp; Vitaliti, </w:t>
      </w:r>
      <w:r w:rsidRPr="00784F4E">
        <w:rPr>
          <w:rFonts w:ascii="Times New Roman" w:hAnsi="Times New Roman" w:cs="Times New Roman"/>
          <w:bCs/>
          <w:sz w:val="24"/>
          <w:szCs w:val="24"/>
          <w:lang w:val="es-ES"/>
        </w:rPr>
        <w:t>Chișinău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84F4E">
        <w:rPr>
          <w:rFonts w:ascii="Times New Roman" w:hAnsi="Times New Roman" w:cs="Times New Roman"/>
          <w:sz w:val="24"/>
          <w:szCs w:val="24"/>
          <w:lang w:val="es-ES"/>
        </w:rPr>
        <w:t>Movchan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Yu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&amp; Denshchik V.A. 1993.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Interesting finding: common minnow (</w:t>
      </w:r>
      <w:proofErr w:type="spellStart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Phoxinus</w:t>
      </w:r>
      <w:proofErr w:type="spellEnd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phoxinus</w:t>
      </w:r>
      <w:proofErr w:type="spellEnd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) in the </w:t>
      </w:r>
      <w:proofErr w:type="spellStart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Mius</w:t>
      </w:r>
      <w:proofErr w:type="spellEnd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River.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s-ES"/>
        </w:rPr>
        <w:t xml:space="preserve">Vestnik Zoologii 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1: 81.</w:t>
      </w:r>
      <w:r w:rsidR="00826572" w:rsidRPr="00784F4E">
        <w:rPr>
          <w:rFonts w:ascii="Times New Roman" w:hAnsi="Times New Roman" w:cs="Times New Roman"/>
          <w:sz w:val="24"/>
          <w:szCs w:val="24"/>
          <w:lang w:val="es-ES"/>
        </w:rPr>
        <w:t xml:space="preserve">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s-ES"/>
        </w:rPr>
        <w:t>Movchan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Yu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s-ES"/>
        </w:rPr>
        <w:t>&amp; Smirnov A.I. 1981.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Fauna of Ukraine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Vol. 8. Fishes. Issue 2, part. 1.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Naukova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dumka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Kyiv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uk-UA"/>
        </w:rPr>
        <w:t>. (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In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Ukrainian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uk-UA"/>
        </w:rPr>
        <w:t>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Movchan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2011.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Fishes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of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Ukraine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keys and references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Zolotye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Vorota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Kyiv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uk-UA"/>
        </w:rPr>
        <w:t>. (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In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Ukrainian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uk-UA"/>
        </w:rPr>
        <w:t>).</w:t>
      </w:r>
    </w:p>
    <w:p w:rsidR="00E5133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Movchan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Manilo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Smirnov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Shcherbukha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uk-UA"/>
        </w:rPr>
        <w:t>. 2003.</w:t>
      </w:r>
      <w:r w:rsidRPr="00784F4E">
        <w:rPr>
          <w:rStyle w:val="Hyperlink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Catalogue of the collections of the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Museum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Zoology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 xml:space="preserve"> of the NNHM of NAS of Ukraine.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Cyclostomata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784F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Fishes</w:t>
      </w:r>
      <w:r w:rsidRPr="00784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NNHM, Kyiv. (In Russian).</w:t>
      </w:r>
    </w:p>
    <w:p w:rsidR="00E51339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Otrishko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M</w:t>
      </w:r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P</w:t>
      </w:r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&amp; </w:t>
      </w: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Emtyl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’ 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M</w:t>
      </w:r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proofErr w:type="spellStart"/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>Kh</w:t>
      </w:r>
      <w:proofErr w:type="spellEnd"/>
      <w:r w:rsidRPr="00784F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2013.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current state of the ichthyofauna of the </w:t>
      </w:r>
      <w:proofErr w:type="spellStart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Adagum</w:t>
      </w:r>
      <w:proofErr w:type="spellEnd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River</w:t>
      </w:r>
      <w:r w:rsidRPr="00784F4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Privolzhskiy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Nauchnyy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Vestnik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8 (24): 21</w:t>
      </w:r>
      <w:bookmarkStart w:id="2" w:name="_Hlk94783804"/>
      <w:r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bookmarkEnd w:id="2"/>
      <w:r w:rsidRPr="00784F4E">
        <w:rPr>
          <w:rFonts w:ascii="Times New Roman" w:hAnsi="Times New Roman" w:cs="Times New Roman"/>
          <w:sz w:val="24"/>
          <w:szCs w:val="24"/>
          <w:lang w:val="en-GB"/>
        </w:rPr>
        <w:t>24. (In Russian).</w:t>
      </w:r>
    </w:p>
    <w:p w:rsidR="002812F8" w:rsidRPr="00784F4E" w:rsidRDefault="002812F8" w:rsidP="002812F8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Palandačić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Bravničar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J.,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Zupančič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P.,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Šanda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R. &amp;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Snoj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A. 2015. Molecular data suggest a multispecies complex of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Phoxinus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Cyprinidae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) in the Western Balkan Peninsula.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Molecular Phylogenetics and Evolution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92: 118</w:t>
      </w:r>
      <w:r w:rsidRPr="00784F4E">
        <w:rPr>
          <w:rFonts w:ascii="Times New Roman" w:hAnsi="Times New Roman" w:cs="Times New Roman"/>
          <w:sz w:val="24"/>
          <w:szCs w:val="24"/>
          <w:lang w:val="en-GB" w:eastAsia="de-AT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123. </w:t>
      </w:r>
      <w:hyperlink r:id="rId14" w:history="1">
        <w:r w:rsidRPr="00784F4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https://doi.org/10.1016/j.ympev.2015.05.024</w:t>
        </w:r>
      </w:hyperlink>
      <w:r w:rsidRPr="00784F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812F8" w:rsidRPr="00784F4E" w:rsidRDefault="002812F8" w:rsidP="002812F8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>Palanda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čić</w:t>
      </w:r>
      <w:proofErr w:type="spellEnd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 xml:space="preserve"> A., </w:t>
      </w:r>
      <w:proofErr w:type="spellStart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>Naseka</w:t>
      </w:r>
      <w:proofErr w:type="spellEnd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 xml:space="preserve"> A., </w:t>
      </w:r>
      <w:proofErr w:type="spellStart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>Ramler</w:t>
      </w:r>
      <w:proofErr w:type="spellEnd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 xml:space="preserve"> D. &amp; </w:t>
      </w:r>
      <w:proofErr w:type="spellStart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>Ahnelt</w:t>
      </w:r>
      <w:proofErr w:type="spellEnd"/>
      <w:r w:rsidRPr="00784F4E">
        <w:rPr>
          <w:rFonts w:ascii="Times New Roman" w:hAnsi="Times New Roman" w:cs="Times New Roman"/>
          <w:spacing w:val="2"/>
          <w:sz w:val="24"/>
          <w:szCs w:val="24"/>
          <w:lang w:val="en-GB"/>
        </w:rPr>
        <w:t xml:space="preserve"> H. 2017.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Contrasting morphology with molecular data: an approach to revision of species complexes based on the example of European (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Cyprinidae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84F4E">
        <w:rPr>
          <w:rFonts w:ascii="Times New Roman" w:hAnsi="Times New Roman" w:cs="Times New Roman"/>
          <w:i/>
          <w:sz w:val="24"/>
          <w:szCs w:val="24"/>
        </w:rPr>
        <w:t xml:space="preserve">BMC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</w:rPr>
        <w:t>Evolutionary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</w:rPr>
        <w:t>Biology</w:t>
      </w:r>
      <w:proofErr w:type="spellEnd"/>
      <w:r w:rsidRPr="00784F4E">
        <w:rPr>
          <w:rFonts w:ascii="Times New Roman" w:hAnsi="Times New Roman" w:cs="Times New Roman"/>
          <w:sz w:val="24"/>
          <w:szCs w:val="24"/>
        </w:rPr>
        <w:t xml:space="preserve"> 17: 184. </w:t>
      </w:r>
      <w:hyperlink r:id="rId15" w:history="1">
        <w:r w:rsidRPr="00784F4E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Pr="00784F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10.1186/s12862-017-1032-x</w:t>
        </w:r>
      </w:hyperlink>
      <w:r w:rsidRPr="00784F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84F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12F8" w:rsidRPr="00784F4E" w:rsidRDefault="002812F8" w:rsidP="002812F8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Style w:val="hlfld-contribauthor"/>
          <w:rFonts w:ascii="Times New Roman" w:hAnsi="Times New Roman" w:cs="Times New Roman"/>
          <w:sz w:val="24"/>
          <w:szCs w:val="24"/>
          <w:lang w:val="de-AT"/>
        </w:rPr>
        <w:t>Palandačić</w:t>
      </w:r>
      <w:proofErr w:type="spellEnd"/>
      <w:r w:rsidRPr="00784F4E">
        <w:rPr>
          <w:rStyle w:val="hlfld-contribauthor"/>
          <w:rFonts w:ascii="Times New Roman" w:hAnsi="Times New Roman" w:cs="Times New Roman"/>
          <w:sz w:val="24"/>
          <w:szCs w:val="24"/>
          <w:lang w:val="de-AT"/>
        </w:rPr>
        <w:t xml:space="preserve"> A., </w:t>
      </w:r>
      <w:proofErr w:type="spellStart"/>
      <w:r w:rsidRPr="00784F4E">
        <w:rPr>
          <w:rStyle w:val="hlfld-contribauthor"/>
          <w:rFonts w:ascii="Times New Roman" w:hAnsi="Times New Roman" w:cs="Times New Roman"/>
          <w:sz w:val="24"/>
          <w:szCs w:val="24"/>
          <w:lang w:val="de-AT"/>
        </w:rPr>
        <w:t>Kruckenhauser</w:t>
      </w:r>
      <w:proofErr w:type="spellEnd"/>
      <w:r w:rsidRPr="00784F4E">
        <w:rPr>
          <w:rStyle w:val="hlfld-contribauthor"/>
          <w:rFonts w:ascii="Times New Roman" w:hAnsi="Times New Roman" w:cs="Times New Roman"/>
          <w:sz w:val="24"/>
          <w:szCs w:val="24"/>
          <w:lang w:val="de-AT"/>
        </w:rPr>
        <w:t xml:space="preserve"> L., </w:t>
      </w:r>
      <w:proofErr w:type="spellStart"/>
      <w:r w:rsidRPr="00784F4E">
        <w:rPr>
          <w:rStyle w:val="hlfld-contribauthor"/>
          <w:rFonts w:ascii="Times New Roman" w:hAnsi="Times New Roman" w:cs="Times New Roman"/>
          <w:sz w:val="24"/>
          <w:szCs w:val="24"/>
          <w:lang w:val="de-AT"/>
        </w:rPr>
        <w:t>Ahnelt</w:t>
      </w:r>
      <w:proofErr w:type="spellEnd"/>
      <w:r w:rsidRPr="00784F4E">
        <w:rPr>
          <w:rStyle w:val="hlfld-contribauthor"/>
          <w:rFonts w:ascii="Times New Roman" w:hAnsi="Times New Roman" w:cs="Times New Roman"/>
          <w:sz w:val="24"/>
          <w:szCs w:val="24"/>
          <w:lang w:val="de-AT"/>
        </w:rPr>
        <w:t xml:space="preserve"> H. &amp; Mikschi E</w:t>
      </w:r>
      <w:r w:rsidRPr="00784F4E">
        <w:rPr>
          <w:rFonts w:ascii="Times New Roman" w:hAnsi="Times New Roman" w:cs="Times New Roman"/>
          <w:sz w:val="24"/>
          <w:szCs w:val="24"/>
          <w:lang w:val="de-AT"/>
        </w:rPr>
        <w:t xml:space="preserve">. 2020.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European minnows through time: museum collections aid genetic assessment of species introductions in freshwater fishes (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Cyprinidae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Phoxinus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species complex)</w:t>
      </w:r>
      <w:r w:rsidRPr="00784F4E">
        <w:rPr>
          <w:rStyle w:val="seperator"/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784F4E">
        <w:rPr>
          <w:rStyle w:val="seriestitle"/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Heredity </w:t>
      </w:r>
      <w:r w:rsidRPr="00784F4E">
        <w:rPr>
          <w:rStyle w:val="cit"/>
          <w:rFonts w:ascii="Times New Roman" w:hAnsi="Times New Roman" w:cs="Times New Roman"/>
          <w:sz w:val="24"/>
          <w:szCs w:val="24"/>
          <w:lang w:val="en-GB"/>
        </w:rPr>
        <w:t>124 (3): 410</w:t>
      </w:r>
      <w:r w:rsidR="00940860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Style w:val="cit"/>
          <w:rFonts w:ascii="Times New Roman" w:hAnsi="Times New Roman" w:cs="Times New Roman"/>
          <w:sz w:val="24"/>
          <w:szCs w:val="24"/>
          <w:lang w:val="en-GB"/>
        </w:rPr>
        <w:t>422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hyperlink r:id="rId16" w:history="1">
        <w:r w:rsidRPr="00784F4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https://doi.org/10.1038/s41437-019-0292-1</w:t>
        </w:r>
      </w:hyperlink>
      <w:r w:rsidRPr="00784F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Plotnikov G.K.</w:t>
      </w:r>
      <w:r w:rsidRPr="00784F4E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2001. </w:t>
      </w:r>
      <w:r w:rsidRPr="00784F4E">
        <w:rPr>
          <w:rStyle w:val="jlqj4b"/>
          <w:rFonts w:ascii="Times New Roman" w:hAnsi="Times New Roman" w:cs="Times New Roman"/>
          <w:i/>
          <w:sz w:val="24"/>
          <w:szCs w:val="24"/>
          <w:lang w:val="en"/>
        </w:rPr>
        <w:t>Ichthyofauna of various aquatic ecosystems of the Northwestern Caucasus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Kubanskiy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Gosudarstvennyy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Universitet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>, Krasnodar</w:t>
      </w:r>
      <w:r w:rsidRPr="00784F4E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.</w:t>
      </w:r>
      <w:r w:rsidRPr="00784F4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lastRenderedPageBreak/>
        <w:t>Podushka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S.B. 2010. Fish fauna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Karmanovskoye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Reservoir.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Scientific Bulletin of the Laboratory of Ichthyology of the Research Center for Interdisciplinary Environmental Cooperation (Saint Petersburg)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16: 12</w:t>
      </w:r>
      <w:r w:rsidR="00940860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="00940860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0860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Podushka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S.B.</w:t>
      </w:r>
      <w:r w:rsidR="008A2065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Shebanin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V.M. 1999. Current fish fauna of the Oka River near the town of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Aleksin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A2065"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Scientific Bulletin of the Laboratory of Ichthyology of the Research Center for Interdisciplinary Environmental Cooperation (Saint Petersburg)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1: 31</w:t>
      </w:r>
      <w:r w:rsidR="008A2065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35.]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A2065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Reshetnikov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S.I.</w:t>
      </w:r>
      <w:r w:rsidR="003F3AFD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Pashkov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A.N. 2010. Feeding of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rheophilic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species of fish in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Shakhe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</w:t>
      </w:r>
      <w:r w:rsidR="003F3AFD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Proceedings of the Samara Scientific Centre of the Russian Academy of Sciences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3F3AFD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3AFD" w:rsidRPr="00784F4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5): 1349</w:t>
      </w:r>
      <w:r w:rsidR="003F3AFD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1353.</w:t>
      </w:r>
      <w:r w:rsidR="003F3AFD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(In Russian).</w:t>
      </w:r>
    </w:p>
    <w:p w:rsidR="00BD3D05" w:rsidRPr="00784F4E" w:rsidRDefault="008003DB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>Ruchin</w:t>
      </w:r>
      <w:proofErr w:type="spellEnd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 xml:space="preserve"> A.B. &amp; </w:t>
      </w:r>
      <w:proofErr w:type="spellStart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>Artaev</w:t>
      </w:r>
      <w:proofErr w:type="spellEnd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 xml:space="preserve"> O.N.</w:t>
      </w:r>
      <w:r w:rsidR="00BD3D05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2007.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Fishes, amphibians and reptiles of Mordovia</w:t>
      </w:r>
      <w:r w:rsidR="00BD3D05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Mordovia University, Saransk</w:t>
      </w:r>
      <w:r w:rsidR="00BD3D05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122C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(In Russian).</w:t>
      </w:r>
    </w:p>
    <w:p w:rsidR="00BD3D05" w:rsidRPr="00784F4E" w:rsidRDefault="00DB122C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>Ruchin</w:t>
      </w:r>
      <w:proofErr w:type="spellEnd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 xml:space="preserve"> A.B., </w:t>
      </w:r>
      <w:proofErr w:type="spellStart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>Klevakin</w:t>
      </w:r>
      <w:proofErr w:type="spellEnd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 xml:space="preserve"> A.A., Semenov </w:t>
      </w:r>
      <w:proofErr w:type="spellStart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>D.Yu</w:t>
      </w:r>
      <w:proofErr w:type="spellEnd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 xml:space="preserve">. &amp; </w:t>
      </w:r>
      <w:proofErr w:type="spellStart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>Artaev</w:t>
      </w:r>
      <w:proofErr w:type="spellEnd"/>
      <w:r w:rsidRPr="00784F4E"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  <w:t xml:space="preserve"> O.N.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2012.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Long-term dynamics and modern species composition of </w:t>
      </w:r>
      <w:proofErr w:type="spellStart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pisciformes</w:t>
      </w:r>
      <w:proofErr w:type="spellEnd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and fishes of the </w:t>
      </w:r>
      <w:proofErr w:type="spellStart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Sura</w:t>
      </w:r>
      <w:proofErr w:type="spellEnd"/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River basin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D3D05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Proceedings of the Samara Scientific Centre of the Russian Academy of Sciences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14 (5):</w:t>
      </w:r>
      <w:r w:rsidR="00BD3D05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BD3D05" w:rsidRPr="00784F4E">
        <w:rPr>
          <w:rFonts w:ascii="Times New Roman" w:hAnsi="Times New Roman" w:cs="Times New Roman"/>
          <w:sz w:val="24"/>
          <w:szCs w:val="24"/>
          <w:lang w:val="en-GB"/>
        </w:rPr>
        <w:t>35.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(In Russian).</w:t>
      </w:r>
    </w:p>
    <w:p w:rsidR="00C22986" w:rsidRPr="00784F4E" w:rsidRDefault="00E51339" w:rsidP="00E51339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Sedov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A.I. 1919. List of fishes of the Oka near the city of Kaluga.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Izvestiya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Kaluzhskogo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obshchestva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izucheniya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prirody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mestnogo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kraya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[Proceedings of the Kaluga Society for studying nature and local countryside]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3: 121</w:t>
      </w:r>
      <w:r w:rsidR="00C22986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122.</w:t>
      </w:r>
      <w:r w:rsidR="00C22986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Semenov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D.Yu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2010.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Dinamics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of agnathan and fish diversity in Kuybyshev Reservoir</w:t>
      </w:r>
      <w:r w:rsidR="00BB0902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Voprosy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ikhtiologii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50</w:t>
      </w:r>
      <w:r w:rsidR="00BB0902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(6): 790</w:t>
      </w:r>
      <w:r w:rsidR="00BB0902" w:rsidRPr="00784F4E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795.</w:t>
      </w:r>
      <w:r w:rsidR="00BB0902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Strel'nikova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A.P.</w:t>
      </w:r>
      <w:r w:rsidR="00241D8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Strel'nikov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A.V. 2010. Ichthyofauna of small rivers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Yaroslav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>' Province (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Ust'ye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Mogza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Kotorosl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>')</w:t>
      </w:r>
      <w:r w:rsidR="00241D8F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D8F"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241D8F" w:rsidRPr="00784F4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Ruchin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A.B. (Ed.).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Zoological research in Russia and adjacent territories</w:t>
      </w:r>
      <w:r w:rsidR="00241D8F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1D8F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29–31, 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Progress, Saransk. </w:t>
      </w:r>
      <w:r w:rsidR="00241D8F" w:rsidRPr="00784F4E">
        <w:rPr>
          <w:rFonts w:ascii="Times New Roman" w:hAnsi="Times New Roman" w:cs="Times New Roman"/>
          <w:sz w:val="24"/>
          <w:szCs w:val="24"/>
          <w:lang w:val="en-US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Sumarokov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V.S. 2006. Current state of the fish fauna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Psezuapse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 (the Black Sea basin).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Nagalevskiy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V.Ya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(Ed.)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Urgent questions of ecology and nature conservation of ecosystems of the southern regions of Russia and adjacent territories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Materials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XIXth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Inter-Republican Theoretical and Practical Conference</w:t>
      </w:r>
      <w:r w:rsidR="00DE1254" w:rsidRPr="00784F4E">
        <w:rPr>
          <w:rFonts w:ascii="Times New Roman" w:hAnsi="Times New Roman" w:cs="Times New Roman"/>
          <w:sz w:val="24"/>
          <w:szCs w:val="24"/>
          <w:lang w:val="en-US"/>
        </w:rPr>
        <w:t>: 78</w:t>
      </w:r>
      <w:r w:rsidR="00DE1254" w:rsidRPr="00784F4E">
        <w:rPr>
          <w:rFonts w:ascii="Times New Roman" w:hAnsi="Times New Roman" w:cs="Times New Roman"/>
          <w:sz w:val="24"/>
          <w:szCs w:val="24"/>
          <w:lang w:val="en-GB"/>
        </w:rPr>
        <w:t>–79,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Kubanskiy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State University, Krasnodar. </w:t>
      </w:r>
      <w:r w:rsidR="00DE1254" w:rsidRPr="00784F4E">
        <w:rPr>
          <w:rFonts w:ascii="Times New Roman" w:hAnsi="Times New Roman" w:cs="Times New Roman"/>
          <w:sz w:val="24"/>
          <w:szCs w:val="24"/>
          <w:lang w:val="en-US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Tseeb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GB"/>
        </w:rPr>
        <w:t>Ya.Ya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1929. </w:t>
      </w:r>
      <w:r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>Preliminary results of the study of the ichthyofauna of small Crimean rivers.</w:t>
      </w:r>
      <w:r w:rsidR="00263CE4" w:rsidRPr="00784F4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Trudy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Krymskogo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NII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Simferopol’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2 (2): 112–123. 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Tsvetkov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A.I. 2004. </w:t>
      </w:r>
      <w:r w:rsidR="00263CE4" w:rsidRPr="00784F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ome notes on fish community and its parasites in river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Kuyeksha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Ecosystems of small rivers: biodiversity, biology, conservation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. Abstracts of presentations, All-Russia Conference, 16–19 November 2004</w:t>
      </w:r>
      <w:r w:rsidR="00263CE4" w:rsidRPr="00784F4E">
        <w:rPr>
          <w:rFonts w:ascii="Times New Roman" w:hAnsi="Times New Roman" w:cs="Times New Roman"/>
          <w:sz w:val="24"/>
          <w:szCs w:val="24"/>
          <w:lang w:val="en-US"/>
        </w:rPr>
        <w:t>: 91,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3CE4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Institute of Inland Water Biology,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Borok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63CE4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Varlakov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A.D. 1995. Ichthyofauna of the upper reaches of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Tergala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Amanak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rivers.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Problems of ecology and nature conservation in forest-steppe and steppe zones</w:t>
      </w:r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197–199,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Samara State University, Samara. </w:t>
      </w:r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Vechkanov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V.A. 2007. On fish fauna of the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Sura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River at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Bol'shiye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Berezniki Village</w:t>
      </w:r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Vestnik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Mordovskoho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Universiteta</w:t>
      </w:r>
      <w:proofErr w:type="spellEnd"/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33–36.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lastRenderedPageBreak/>
        <w:t>Wa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>ł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ecki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1864.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Systematyczny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przegl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>ą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ryb</w:t>
      </w:r>
      <w:proofErr w:type="spellEnd"/>
      <w:r w:rsidRPr="00784F4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krajowych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>Drukarni</w:t>
      </w:r>
      <w:proofErr w:type="spellEnd"/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>Gazety</w:t>
      </w:r>
      <w:proofErr w:type="spellEnd"/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>Polsk</w:t>
      </w:r>
      <w:proofErr w:type="spellEnd"/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>é</w:t>
      </w:r>
      <w:r w:rsidR="00E40151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j,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Warszawa</w:t>
      </w:r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Yankin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A.V. 2009.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Complex ecological characteristics of the Penza Reservoir biota and ways of its sustainable maintenance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Candidate of Sciences </w:t>
      </w:r>
      <w:r w:rsidR="005110E8" w:rsidRPr="00784F4E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110E8" w:rsidRPr="00784F4E">
        <w:rPr>
          <w:rFonts w:ascii="Times New Roman" w:hAnsi="Times New Roman" w:cs="Times New Roman"/>
          <w:sz w:val="24"/>
          <w:szCs w:val="24"/>
          <w:lang w:val="en-US"/>
        </w:rPr>
        <w:t>Belinskiy</w:t>
      </w:r>
      <w:proofErr w:type="spellEnd"/>
      <w:r w:rsidR="005110E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10E8" w:rsidRPr="00784F4E">
        <w:rPr>
          <w:rFonts w:ascii="Times New Roman" w:hAnsi="Times New Roman" w:cs="Times New Roman"/>
          <w:sz w:val="24"/>
          <w:szCs w:val="24"/>
          <w:lang w:val="en-US"/>
        </w:rPr>
        <w:t>Penzenskiy</w:t>
      </w:r>
      <w:proofErr w:type="spellEnd"/>
      <w:r w:rsidR="005110E8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State Pedagogical University,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Saratov</w:t>
      </w:r>
      <w:r w:rsidR="005110E8" w:rsidRPr="00784F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4F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p w:rsidR="00E51339" w:rsidRPr="00784F4E" w:rsidRDefault="00E51339" w:rsidP="00E5133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Zinoviev E.A. 1998. Fishes. </w:t>
      </w:r>
      <w:r w:rsidRPr="00784F4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84F4E">
        <w:rPr>
          <w:rFonts w:ascii="Times New Roman" w:hAnsi="Times New Roman" w:cs="Times New Roman"/>
          <w:sz w:val="24"/>
          <w:szCs w:val="24"/>
          <w:lang w:val="en-US"/>
        </w:rPr>
        <w:t>Korneyeva</w:t>
      </w:r>
      <w:proofErr w:type="spellEnd"/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T.M. (Ed.) </w:t>
      </w:r>
      <w:r w:rsidR="00A802D7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Vertebrates of the </w:t>
      </w:r>
      <w:proofErr w:type="spellStart"/>
      <w:r w:rsidR="00A802D7" w:rsidRPr="00784F4E">
        <w:rPr>
          <w:rFonts w:ascii="Times New Roman" w:hAnsi="Times New Roman" w:cs="Times New Roman"/>
          <w:sz w:val="24"/>
          <w:szCs w:val="24"/>
          <w:lang w:val="en-US"/>
        </w:rPr>
        <w:t>Basegi</w:t>
      </w:r>
      <w:proofErr w:type="spellEnd"/>
      <w:r w:rsidR="00A802D7"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Reserve. 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>Flora and fauna of nature reserves 73</w:t>
      </w:r>
      <w:r w:rsidR="00784B33" w:rsidRPr="00784F4E">
        <w:rPr>
          <w:rFonts w:ascii="Times New Roman" w:hAnsi="Times New Roman" w:cs="Times New Roman"/>
          <w:sz w:val="24"/>
          <w:szCs w:val="24"/>
          <w:lang w:val="en-US"/>
        </w:rPr>
        <w:t>: 6–8,</w:t>
      </w:r>
      <w:r w:rsidRPr="00784F4E">
        <w:rPr>
          <w:rFonts w:ascii="Times New Roman" w:hAnsi="Times New Roman" w:cs="Times New Roman"/>
          <w:sz w:val="24"/>
          <w:szCs w:val="24"/>
          <w:lang w:val="en-US"/>
        </w:rPr>
        <w:t xml:space="preserve"> Commission of the Russian Academy of Sciences for Nature Conservancy, Moscow. </w:t>
      </w:r>
      <w:r w:rsidR="00E40151" w:rsidRPr="00784F4E">
        <w:rPr>
          <w:rFonts w:ascii="Times New Roman" w:hAnsi="Times New Roman" w:cs="Times New Roman"/>
          <w:sz w:val="24"/>
          <w:szCs w:val="24"/>
          <w:lang w:val="en-GB"/>
        </w:rPr>
        <w:t>(In Russian).</w:t>
      </w:r>
    </w:p>
    <w:sectPr w:rsidR="00E51339" w:rsidRPr="00784F4E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871" w:rsidRDefault="00B07871" w:rsidP="007F7F69">
      <w:pPr>
        <w:spacing w:after="0" w:line="240" w:lineRule="auto"/>
      </w:pPr>
      <w:r>
        <w:separator/>
      </w:r>
    </w:p>
  </w:endnote>
  <w:endnote w:type="continuationSeparator" w:id="0">
    <w:p w:rsidR="00B07871" w:rsidRDefault="00B07871" w:rsidP="007F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PTimesB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986682"/>
      <w:docPartObj>
        <w:docPartGallery w:val="Page Numbers (Bottom of Page)"/>
        <w:docPartUnique/>
      </w:docPartObj>
    </w:sdtPr>
    <w:sdtEndPr/>
    <w:sdtContent>
      <w:p w:rsidR="007F7F69" w:rsidRDefault="007F7F6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3777362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2085828292"/>
                                  </w:sdtPr>
                                  <w:sdtEndPr/>
                                  <w:sdtContent>
                                    <w:p w:rsidR="007F7F69" w:rsidRDefault="007F7F6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&#13;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3777362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2085828292"/>
                            </w:sdtPr>
                            <w:sdtEndPr/>
                            <w:sdtContent>
                              <w:p w:rsidR="007F7F69" w:rsidRDefault="007F7F6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871" w:rsidRDefault="00B07871" w:rsidP="007F7F69">
      <w:pPr>
        <w:spacing w:after="0" w:line="240" w:lineRule="auto"/>
      </w:pPr>
      <w:r>
        <w:separator/>
      </w:r>
    </w:p>
  </w:footnote>
  <w:footnote w:type="continuationSeparator" w:id="0">
    <w:p w:rsidR="00B07871" w:rsidRDefault="00B07871" w:rsidP="007F7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21A8E"/>
    <w:multiLevelType w:val="multilevel"/>
    <w:tmpl w:val="DFA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46"/>
    <w:rsid w:val="000E4BD8"/>
    <w:rsid w:val="000E6800"/>
    <w:rsid w:val="001804CA"/>
    <w:rsid w:val="001823E9"/>
    <w:rsid w:val="001874D8"/>
    <w:rsid w:val="002331DC"/>
    <w:rsid w:val="00241D8F"/>
    <w:rsid w:val="00256FD5"/>
    <w:rsid w:val="00263CE4"/>
    <w:rsid w:val="002812F8"/>
    <w:rsid w:val="002A515F"/>
    <w:rsid w:val="002A57D6"/>
    <w:rsid w:val="002A634E"/>
    <w:rsid w:val="002A737B"/>
    <w:rsid w:val="002B4C76"/>
    <w:rsid w:val="00301DCF"/>
    <w:rsid w:val="003640DB"/>
    <w:rsid w:val="003F3AFD"/>
    <w:rsid w:val="004769C5"/>
    <w:rsid w:val="00496847"/>
    <w:rsid w:val="005110E8"/>
    <w:rsid w:val="005600D0"/>
    <w:rsid w:val="00566006"/>
    <w:rsid w:val="00627C59"/>
    <w:rsid w:val="00765FC8"/>
    <w:rsid w:val="007712B9"/>
    <w:rsid w:val="00784B33"/>
    <w:rsid w:val="00784F4E"/>
    <w:rsid w:val="007C31A7"/>
    <w:rsid w:val="007F7F69"/>
    <w:rsid w:val="008003DB"/>
    <w:rsid w:val="00812E00"/>
    <w:rsid w:val="00826572"/>
    <w:rsid w:val="00840F73"/>
    <w:rsid w:val="008A2065"/>
    <w:rsid w:val="008A5859"/>
    <w:rsid w:val="008F1F3D"/>
    <w:rsid w:val="00940860"/>
    <w:rsid w:val="009479BA"/>
    <w:rsid w:val="0095396C"/>
    <w:rsid w:val="009E0618"/>
    <w:rsid w:val="00A6597A"/>
    <w:rsid w:val="00A802D7"/>
    <w:rsid w:val="00A90461"/>
    <w:rsid w:val="00B07871"/>
    <w:rsid w:val="00B7493E"/>
    <w:rsid w:val="00BB0902"/>
    <w:rsid w:val="00BD3D05"/>
    <w:rsid w:val="00C218B2"/>
    <w:rsid w:val="00C22986"/>
    <w:rsid w:val="00C4637C"/>
    <w:rsid w:val="00C606CF"/>
    <w:rsid w:val="00D27B85"/>
    <w:rsid w:val="00D44D61"/>
    <w:rsid w:val="00D64A84"/>
    <w:rsid w:val="00DA7177"/>
    <w:rsid w:val="00DB122C"/>
    <w:rsid w:val="00DD0626"/>
    <w:rsid w:val="00DD6675"/>
    <w:rsid w:val="00DE1254"/>
    <w:rsid w:val="00E40151"/>
    <w:rsid w:val="00E40729"/>
    <w:rsid w:val="00E51339"/>
    <w:rsid w:val="00E83233"/>
    <w:rsid w:val="00F109EE"/>
    <w:rsid w:val="00F63793"/>
    <w:rsid w:val="00F67946"/>
    <w:rsid w:val="00FA5E5A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1513B2"/>
  <w15:chartTrackingRefBased/>
  <w15:docId w15:val="{0F126977-7D0E-4BA1-A0B1-CA43B94B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946"/>
    <w:rPr>
      <w:rFonts w:eastAsiaTheme="minorEastAs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946"/>
    <w:rPr>
      <w:color w:val="0000FF"/>
      <w:u w:val="single"/>
    </w:rPr>
  </w:style>
  <w:style w:type="character" w:styleId="Emphasis">
    <w:name w:val="Emphasis"/>
    <w:uiPriority w:val="20"/>
    <w:qFormat/>
    <w:rsid w:val="00F67946"/>
    <w:rPr>
      <w:i/>
      <w:iCs/>
    </w:rPr>
  </w:style>
  <w:style w:type="character" w:styleId="Strong">
    <w:name w:val="Strong"/>
    <w:basedOn w:val="DefaultParagraphFont"/>
    <w:uiPriority w:val="22"/>
    <w:qFormat/>
    <w:rsid w:val="00F67946"/>
    <w:rPr>
      <w:b/>
      <w:bCs/>
    </w:rPr>
  </w:style>
  <w:style w:type="character" w:customStyle="1" w:styleId="fontstyle01">
    <w:name w:val="fontstyle01"/>
    <w:basedOn w:val="DefaultParagraphFont"/>
    <w:rsid w:val="00F67946"/>
    <w:rPr>
      <w:rFonts w:ascii="AdvPTimesB" w:hAnsi="AdvPTimesB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itation">
    <w:name w:val="citation"/>
    <w:basedOn w:val="DefaultParagraphFont"/>
    <w:rsid w:val="00F67946"/>
  </w:style>
  <w:style w:type="character" w:customStyle="1" w:styleId="doi">
    <w:name w:val="doi"/>
    <w:basedOn w:val="DefaultParagraphFont"/>
    <w:rsid w:val="00F67946"/>
  </w:style>
  <w:style w:type="character" w:customStyle="1" w:styleId="hlfld-contribauthor">
    <w:name w:val="hlfld-contribauthor"/>
    <w:basedOn w:val="DefaultParagraphFont"/>
    <w:rsid w:val="00F67946"/>
  </w:style>
  <w:style w:type="character" w:customStyle="1" w:styleId="seperator">
    <w:name w:val="seperator"/>
    <w:basedOn w:val="DefaultParagraphFont"/>
    <w:rsid w:val="00F67946"/>
  </w:style>
  <w:style w:type="character" w:customStyle="1" w:styleId="seriestitle">
    <w:name w:val="seriestitle"/>
    <w:basedOn w:val="DefaultParagraphFont"/>
    <w:rsid w:val="00F67946"/>
  </w:style>
  <w:style w:type="character" w:customStyle="1" w:styleId="viiyi">
    <w:name w:val="viiyi"/>
    <w:basedOn w:val="DefaultParagraphFont"/>
    <w:rsid w:val="00F67946"/>
  </w:style>
  <w:style w:type="character" w:customStyle="1" w:styleId="jlqj4b">
    <w:name w:val="jlqj4b"/>
    <w:basedOn w:val="DefaultParagraphFont"/>
    <w:rsid w:val="00F67946"/>
  </w:style>
  <w:style w:type="character" w:customStyle="1" w:styleId="cit">
    <w:name w:val="cit"/>
    <w:basedOn w:val="DefaultParagraphFont"/>
    <w:rsid w:val="00F67946"/>
  </w:style>
  <w:style w:type="character" w:styleId="UnresolvedMention">
    <w:name w:val="Unresolved Mention"/>
    <w:basedOn w:val="DefaultParagraphFont"/>
    <w:uiPriority w:val="99"/>
    <w:semiHidden/>
    <w:unhideWhenUsed/>
    <w:rsid w:val="00627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69"/>
    <w:rPr>
      <w:rFonts w:eastAsiaTheme="minorEastAsia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7F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69"/>
    <w:rPr>
      <w:rFonts w:eastAsiaTheme="minorEastAsia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852/ejt.2023.861.2061.8563" TargetMode="External"/><Relationship Id="rId13" Type="http://schemas.openxmlformats.org/officeDocument/2006/relationships/hyperlink" Target="http://bigrefs.ru/04/ref.php?id=12313118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515/dna-2015-00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8/s41437-019-0292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194/1303-2712-v15_4_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86/s12862-017-1032-x" TargetMode="External"/><Relationship Id="rId10" Type="http://schemas.openxmlformats.org/officeDocument/2006/relationships/hyperlink" Target="https://doi.org/10.3897/BDJ.9.e7670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bif.org/dataset/8d8218b1-835d-43ef-ac2d-34c746277528" TargetMode="External"/><Relationship Id="rId14" Type="http://schemas.openxmlformats.org/officeDocument/2006/relationships/hyperlink" Target="https://doi.org/10.1016/j.ympev.2015.05.02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C81AB-6B6C-AC49-A7F2-D78EA43E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2310</Words>
  <Characters>13172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Naturhistorisches Museum Wien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Bogutskaya Nina</dc:creator>
  <cp:keywords/>
  <dc:description/>
  <cp:lastModifiedBy>Marianne SALAÜN</cp:lastModifiedBy>
  <cp:revision>11</cp:revision>
  <dcterms:created xsi:type="dcterms:W3CDTF">2022-02-03T12:03:00Z</dcterms:created>
  <dcterms:modified xsi:type="dcterms:W3CDTF">2023-03-03T10:53:00Z</dcterms:modified>
</cp:coreProperties>
</file>