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BE7AC2" w14:textId="428B2152" w:rsidR="00DA25AB" w:rsidRDefault="00645D22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 xml:space="preserve">Supp. file </w:t>
      </w:r>
      <w:r w:rsidR="005D63EA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645D22">
        <w:rPr>
          <w:rFonts w:ascii="Times New Roman" w:hAnsi="Times New Roman" w:cs="Times New Roman"/>
          <w:sz w:val="24"/>
          <w:szCs w:val="24"/>
        </w:rPr>
        <w:t xml:space="preserve"> </w:t>
      </w:r>
      <w:r w:rsidR="00DA25AB" w:rsidRPr="00DA25AB">
        <w:rPr>
          <w:rFonts w:ascii="Times New Roman" w:hAnsi="Times New Roman" w:cs="Times New Roman"/>
          <w:sz w:val="24"/>
          <w:szCs w:val="24"/>
        </w:rPr>
        <w:t xml:space="preserve">Supplementary figures including images of the primary types and associated labels of all species in the </w:t>
      </w:r>
      <w:r w:rsidR="00DA25AB" w:rsidRPr="00DA25AB">
        <w:rPr>
          <w:rFonts w:ascii="Times New Roman" w:hAnsi="Times New Roman" w:cs="Times New Roman"/>
          <w:i/>
          <w:iCs/>
          <w:sz w:val="24"/>
          <w:szCs w:val="24"/>
        </w:rPr>
        <w:t>Triepeolus simplex</w:t>
      </w:r>
      <w:r w:rsidR="00DA25AB" w:rsidRPr="00DA25AB">
        <w:rPr>
          <w:rFonts w:ascii="Times New Roman" w:hAnsi="Times New Roman" w:cs="Times New Roman"/>
          <w:sz w:val="24"/>
          <w:szCs w:val="24"/>
        </w:rPr>
        <w:t xml:space="preserve"> group and their junior synonyms except</w:t>
      </w:r>
      <w:r w:rsidR="0077608C">
        <w:rPr>
          <w:rFonts w:ascii="Times New Roman" w:hAnsi="Times New Roman" w:cs="Times New Roman"/>
          <w:sz w:val="24"/>
          <w:szCs w:val="24"/>
        </w:rPr>
        <w:t xml:space="preserve"> </w:t>
      </w:r>
      <w:r w:rsidR="0077608C" w:rsidRPr="0077608C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="00652683">
        <w:rPr>
          <w:rFonts w:ascii="Times New Roman" w:hAnsi="Times New Roman" w:cs="Times New Roman"/>
          <w:i/>
          <w:iCs/>
          <w:sz w:val="24"/>
          <w:szCs w:val="24"/>
        </w:rPr>
        <w:t>peolus</w:t>
      </w:r>
      <w:r w:rsidR="0077608C" w:rsidRPr="0077608C">
        <w:rPr>
          <w:rFonts w:ascii="Times New Roman" w:hAnsi="Times New Roman" w:cs="Times New Roman"/>
          <w:i/>
          <w:iCs/>
          <w:sz w:val="24"/>
          <w:szCs w:val="24"/>
        </w:rPr>
        <w:t xml:space="preserve"> metatarsalis</w:t>
      </w:r>
      <w:r w:rsidR="0077608C" w:rsidRPr="0077608C">
        <w:rPr>
          <w:rFonts w:ascii="Times New Roman" w:hAnsi="Times New Roman" w:cs="Times New Roman"/>
          <w:sz w:val="24"/>
          <w:szCs w:val="24"/>
        </w:rPr>
        <w:t xml:space="preserve"> Friese, 1921</w:t>
      </w:r>
      <w:r w:rsidR="00DA25AB" w:rsidRPr="00DA25AB">
        <w:rPr>
          <w:rFonts w:ascii="Times New Roman" w:hAnsi="Times New Roman" w:cs="Times New Roman"/>
          <w:sz w:val="24"/>
          <w:szCs w:val="24"/>
        </w:rPr>
        <w:t xml:space="preserve">, whose whereabouts are unknown, and species occurring in South America, for which images have recently been made available (see Onuferko </w:t>
      </w:r>
      <w:r w:rsidR="00DA25AB" w:rsidRPr="00DA25AB">
        <w:rPr>
          <w:rFonts w:ascii="Times New Roman" w:hAnsi="Times New Roman" w:cs="Times New Roman"/>
          <w:i/>
          <w:iCs/>
          <w:sz w:val="24"/>
          <w:szCs w:val="24"/>
        </w:rPr>
        <w:t>et al</w:t>
      </w:r>
      <w:r w:rsidR="00DA25AB" w:rsidRPr="00DA25AB">
        <w:rPr>
          <w:rFonts w:ascii="Times New Roman" w:hAnsi="Times New Roman" w:cs="Times New Roman"/>
          <w:sz w:val="24"/>
          <w:szCs w:val="24"/>
        </w:rPr>
        <w:t xml:space="preserve">. </w:t>
      </w:r>
      <w:r w:rsidR="0077608C">
        <w:rPr>
          <w:rFonts w:ascii="Times New Roman" w:hAnsi="Times New Roman" w:cs="Times New Roman"/>
          <w:sz w:val="24"/>
          <w:szCs w:val="24"/>
        </w:rPr>
        <w:t>2024</w:t>
      </w:r>
      <w:r w:rsidR="00DA25AB" w:rsidRPr="00DA25AB">
        <w:rPr>
          <w:rFonts w:ascii="Times New Roman" w:hAnsi="Times New Roman" w:cs="Times New Roman"/>
          <w:sz w:val="24"/>
          <w:szCs w:val="24"/>
        </w:rPr>
        <w:t>).</w:t>
      </w:r>
    </w:p>
    <w:p w14:paraId="6E8A280B" w14:textId="0D55F2E9" w:rsidR="00D96E08" w:rsidRDefault="00296849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hyperlink r:id="rId4" w:history="1">
        <w:r w:rsidRPr="00E87646">
          <w:rPr>
            <w:rStyle w:val="Hipervnculo"/>
            <w:rFonts w:ascii="Times New Roman" w:hAnsi="Times New Roman" w:cs="Times New Roman"/>
            <w:sz w:val="24"/>
            <w:szCs w:val="24"/>
            <w:lang w:val="en-US"/>
          </w:rPr>
          <w:t>https://doi.org/10.5852/ejt.2024</w:t>
        </w:r>
        <w:r w:rsidRPr="00E87646">
          <w:rPr>
            <w:rStyle w:val="Hipervnculo"/>
            <w:rFonts w:ascii="Times New Roman" w:hAnsi="Times New Roman" w:cs="Times New Roman"/>
            <w:sz w:val="24"/>
            <w:szCs w:val="24"/>
            <w:lang w:val="fr-FR"/>
          </w:rPr>
          <w:t>.950.2643.12189</w:t>
        </w:r>
      </w:hyperlink>
      <w:bookmarkStart w:id="0" w:name="_GoBack"/>
      <w:bookmarkEnd w:id="0"/>
    </w:p>
    <w:p w14:paraId="51E256C0" w14:textId="77777777" w:rsidR="00A50C89" w:rsidRDefault="00A50C89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585D17D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drawing>
          <wp:inline distT="0" distB="0" distL="0" distR="0" wp14:anchorId="54D739D4" wp14:editId="5FD2683C">
            <wp:extent cx="5486400" cy="4191000"/>
            <wp:effectExtent l="0" t="0" r="0" b="0"/>
            <wp:docPr id="532735975" name="Picture 2" descr="A close-up of a 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735975" name="Picture 2" descr="A close-up of a bee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2889E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3A2358E9" w14:textId="4BC06F42" w:rsidR="00A50C89" w:rsidRDefault="00A50C89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E1DB6">
        <w:rPr>
          <w:rFonts w:ascii="Times New Roman" w:hAnsi="Times New Roman" w:cs="Times New Roman"/>
          <w:i/>
          <w:iCs/>
          <w:sz w:val="24"/>
          <w:szCs w:val="24"/>
        </w:rPr>
        <w:t>Triepeolus apache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holotype, ♀ (</w:t>
      </w:r>
      <w:r>
        <w:rPr>
          <w:rFonts w:ascii="Times New Roman" w:hAnsi="Times New Roman" w:cs="Times New Roman"/>
          <w:sz w:val="24"/>
          <w:szCs w:val="24"/>
        </w:rPr>
        <w:t>BOLD sample ID: CCDB-24584 D03; PCYU</w:t>
      </w:r>
      <w:r w:rsidRPr="002B36A1">
        <w:rPr>
          <w:rFonts w:ascii="Times New Roman" w:hAnsi="Times New Roman" w:cs="Times New Roman"/>
          <w:iCs/>
          <w:sz w:val="24"/>
          <w:szCs w:val="24"/>
        </w:rPr>
        <w:t>)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 xml:space="preserve">Habitus, </w:t>
      </w:r>
      <w:r>
        <w:rPr>
          <w:rFonts w:ascii="Times New Roman" w:hAnsi="Times New Roman" w:cs="Times New Roman"/>
          <w:iCs/>
          <w:sz w:val="24"/>
          <w:szCs w:val="24"/>
        </w:rPr>
        <w:t>ventral</w:t>
      </w:r>
      <w:r w:rsidRPr="002B36A1">
        <w:rPr>
          <w:rFonts w:ascii="Times New Roman" w:hAnsi="Times New Roman" w:cs="Times New Roman"/>
          <w:iCs/>
          <w:sz w:val="24"/>
          <w:szCs w:val="24"/>
        </w:rPr>
        <w:t xml:space="preserve">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6FB652E0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180A471B" w14:textId="5D9FE138" w:rsidR="00A95A1D" w:rsidRDefault="00A95A1D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900632" wp14:editId="60ABF44F">
            <wp:extent cx="5486400" cy="6288024"/>
            <wp:effectExtent l="0" t="0" r="0" b="0"/>
            <wp:docPr id="12" name="Picture 12" descr="A collage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ollage of a spider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DF13" w14:textId="77777777" w:rsidR="00A95A1D" w:rsidRDefault="00A95A1D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3E583F7" w14:textId="41A43B28" w:rsidR="00A50C89" w:rsidRDefault="00A95A1D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A50C89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Trie</w:t>
      </w:r>
      <w:r w:rsidRPr="0088158C">
        <w:rPr>
          <w:rFonts w:ascii="Times New Roman" w:hAnsi="Times New Roman" w:cs="Times New Roman"/>
          <w:i/>
          <w:sz w:val="24"/>
          <w:szCs w:val="24"/>
        </w:rPr>
        <w:t xml:space="preserve">peolus </w:t>
      </w:r>
      <w:r>
        <w:rPr>
          <w:rFonts w:ascii="Times New Roman" w:hAnsi="Times New Roman" w:cs="Times New Roman"/>
          <w:i/>
          <w:sz w:val="24"/>
          <w:szCs w:val="24"/>
        </w:rPr>
        <w:t>bilunatus</w:t>
      </w:r>
      <w:r w:rsidRPr="0088158C">
        <w:rPr>
          <w:rFonts w:ascii="Times New Roman" w:hAnsi="Times New Roman" w:cs="Times New Roman"/>
          <w:iCs/>
          <w:sz w:val="24"/>
          <w:szCs w:val="24"/>
        </w:rPr>
        <w:t xml:space="preserve"> C</w:t>
      </w:r>
      <w:r>
        <w:rPr>
          <w:rFonts w:ascii="Times New Roman" w:hAnsi="Times New Roman" w:cs="Times New Roman"/>
          <w:iCs/>
          <w:sz w:val="24"/>
          <w:szCs w:val="24"/>
        </w:rPr>
        <w:t>ockerell</w:t>
      </w:r>
      <w:r w:rsidRPr="0088158C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0D5027">
        <w:rPr>
          <w:rFonts w:ascii="Times New Roman" w:hAnsi="Times New Roman" w:cs="Times New Roman"/>
          <w:sz w:val="24"/>
          <w:szCs w:val="24"/>
        </w:rPr>
        <w:t>1949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♀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534619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0FA3D829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3CFF9B6F" w14:textId="37B4945C" w:rsidR="00F00FC3" w:rsidRDefault="00F00FC3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AC6E3B" wp14:editId="1BFF8F50">
            <wp:extent cx="5486400" cy="628802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2E427" w14:textId="3629BAC4" w:rsidR="00F00FC3" w:rsidRDefault="00F00FC3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597D1054" w14:textId="0C31516D" w:rsidR="00A50C89" w:rsidRDefault="00F00FC3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A50C89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24BF4">
        <w:rPr>
          <w:rFonts w:ascii="Times New Roman" w:hAnsi="Times New Roman" w:cs="Times New Roman"/>
          <w:i/>
          <w:sz w:val="24"/>
          <w:szCs w:val="24"/>
        </w:rPr>
        <w:t>Trie</w:t>
      </w:r>
      <w:r w:rsidRPr="0088158C">
        <w:rPr>
          <w:rFonts w:ascii="Times New Roman" w:hAnsi="Times New Roman" w:cs="Times New Roman"/>
          <w:i/>
          <w:sz w:val="24"/>
          <w:szCs w:val="24"/>
        </w:rPr>
        <w:t xml:space="preserve">peolus </w:t>
      </w:r>
      <w:r w:rsidRPr="00F00FC3">
        <w:rPr>
          <w:rFonts w:ascii="Times New Roman" w:hAnsi="Times New Roman" w:cs="Times New Roman"/>
          <w:i/>
          <w:sz w:val="24"/>
          <w:szCs w:val="24"/>
        </w:rPr>
        <w:t>brunnescens</w:t>
      </w:r>
      <w:r w:rsidRPr="00F00FC3">
        <w:rPr>
          <w:rFonts w:ascii="Times New Roman" w:hAnsi="Times New Roman" w:cs="Times New Roman"/>
          <w:iCs/>
          <w:sz w:val="24"/>
          <w:szCs w:val="24"/>
        </w:rPr>
        <w:t xml:space="preserve"> Cockerell &amp; Sandhouse, 1924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(CAS</w:t>
      </w:r>
      <w:r w:rsidR="00424BF4">
        <w:rPr>
          <w:rFonts w:ascii="Times New Roman" w:hAnsi="Times New Roman" w:cs="Times New Roman"/>
          <w:iCs/>
          <w:sz w:val="24"/>
          <w:szCs w:val="24"/>
        </w:rPr>
        <w:t xml:space="preserve"> 1606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7F04940D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2E0881A1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2DC32C57" wp14:editId="3388C1A0">
            <wp:extent cx="5486400" cy="4191000"/>
            <wp:effectExtent l="0" t="0" r="0" b="0"/>
            <wp:docPr id="469249404" name="Picture 1" descr="Close-up of a 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249404" name="Picture 1" descr="Close-up of a bee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1CC04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1C596F1E" w14:textId="30791AEF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S4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E1DB6">
        <w:rPr>
          <w:rFonts w:ascii="Times New Roman" w:hAnsi="Times New Roman" w:cs="Times New Roman"/>
          <w:i/>
          <w:sz w:val="24"/>
          <w:szCs w:val="24"/>
        </w:rPr>
        <w:t>Triepeolus eumeniformis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holotype, ♀ (</w:t>
      </w:r>
      <w:r w:rsidRPr="000811AE">
        <w:rPr>
          <w:rFonts w:ascii="Times New Roman" w:hAnsi="Times New Roman" w:cs="Times New Roman"/>
          <w:sz w:val="24"/>
          <w:szCs w:val="24"/>
        </w:rPr>
        <w:t>FSCA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Pr="00D96E08">
        <w:rPr>
          <w:rFonts w:ascii="Times New Roman" w:hAnsi="Times New Roman" w:cs="Times New Roman"/>
          <w:b/>
          <w:bCs/>
          <w:iCs/>
          <w:sz w:val="24"/>
          <w:szCs w:val="24"/>
          <w:lang w:val="es-ES"/>
        </w:rPr>
        <w:t>A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Habitus, lateral view. </w:t>
      </w:r>
      <w:r w:rsidRPr="00D96E08">
        <w:rPr>
          <w:rFonts w:ascii="Times New Roman" w:hAnsi="Times New Roman" w:cs="Times New Roman"/>
          <w:b/>
          <w:bCs/>
          <w:iCs/>
          <w:sz w:val="24"/>
          <w:szCs w:val="24"/>
          <w:lang w:val="es-ES"/>
        </w:rPr>
        <w:t>B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</w:t>
      </w:r>
      <w:r w:rsidRPr="00D96E08">
        <w:rPr>
          <w:rFonts w:ascii="Times New Roman" w:hAnsi="Times New Roman" w:cs="Times New Roman"/>
          <w:sz w:val="24"/>
          <w:szCs w:val="24"/>
          <w:lang w:val="es-ES"/>
        </w:rPr>
        <w:t>Habitus, ventral view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00BE026E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072DE946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07698DE0" wp14:editId="777476E1">
            <wp:extent cx="5486400" cy="4191000"/>
            <wp:effectExtent l="0" t="0" r="0" b="0"/>
            <wp:docPr id="747877393" name="Picture 2" descr="Close-up of a bee's h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877393" name="Picture 2" descr="Close-up of a bee's head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ACF2A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7C4BE8C6" w14:textId="310B0224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E2FD4">
        <w:rPr>
          <w:rFonts w:ascii="Times New Roman" w:hAnsi="Times New Roman" w:cs="Times New Roman"/>
          <w:i/>
          <w:sz w:val="24"/>
          <w:szCs w:val="24"/>
        </w:rPr>
        <w:t>Triepeolus hirsutus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 xml:space="preserve">holotype, ♀ (AMNH).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ventral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Pseudopygidial area,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1752AC23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6F5D16B5" w14:textId="006B3510" w:rsidR="00152126" w:rsidRDefault="00152126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2BDF5BB7" wp14:editId="4A694557">
            <wp:extent cx="5486400" cy="6288024"/>
            <wp:effectExtent l="0" t="0" r="0" b="0"/>
            <wp:docPr id="13" name="Picture 13" descr="A picture containing cat, different, outdoor object,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cat, different, outdoor object, insec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AEF9C" w14:textId="77777777" w:rsidR="00152126" w:rsidRDefault="00152126" w:rsidP="0015212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D84BDFD" w14:textId="1B02D702" w:rsidR="00A50C89" w:rsidRDefault="00152126" w:rsidP="004C57F5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2126">
        <w:rPr>
          <w:rFonts w:ascii="Times New Roman" w:hAnsi="Times New Roman" w:cs="Times New Roman"/>
          <w:i/>
          <w:sz w:val="24"/>
          <w:szCs w:val="24"/>
        </w:rPr>
        <w:t>Triepeolus junctus</w:t>
      </w:r>
      <w:r w:rsidRPr="00152126">
        <w:rPr>
          <w:rFonts w:ascii="Times New Roman" w:hAnsi="Times New Roman" w:cs="Times New Roman"/>
          <w:iCs/>
          <w:sz w:val="24"/>
          <w:szCs w:val="24"/>
        </w:rPr>
        <w:t xml:space="preserve"> Mitchell, 1962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♀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5346</w:t>
      </w:r>
      <w:r>
        <w:rPr>
          <w:rFonts w:ascii="Times New Roman" w:hAnsi="Times New Roman" w:cs="Times New Roman"/>
          <w:iCs/>
          <w:sz w:val="24"/>
          <w:szCs w:val="24"/>
        </w:rPr>
        <w:t xml:space="preserve">40).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5B5D4622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0717CB39" w14:textId="273BBB68" w:rsidR="004C57F5" w:rsidRDefault="004E517A" w:rsidP="004C57F5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39913EDA" wp14:editId="029876BD">
            <wp:extent cx="5486400" cy="6288024"/>
            <wp:effectExtent l="0" t="0" r="0" b="0"/>
            <wp:docPr id="263299934" name="Picture 2" descr="A close-up of a b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99934" name="Picture 2" descr="A close-up of a be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6D018" w14:textId="77777777" w:rsidR="004C57F5" w:rsidRDefault="004C57F5" w:rsidP="004C57F5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2FCED593" w14:textId="16AEC9F1" w:rsidR="00A50C89" w:rsidRDefault="00521FC1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2126">
        <w:rPr>
          <w:rFonts w:ascii="Times New Roman" w:hAnsi="Times New Roman" w:cs="Times New Roman"/>
          <w:i/>
          <w:sz w:val="24"/>
          <w:szCs w:val="24"/>
        </w:rPr>
        <w:t xml:space="preserve">Triepeolus </w:t>
      </w:r>
      <w:r>
        <w:rPr>
          <w:rFonts w:ascii="Times New Roman" w:hAnsi="Times New Roman" w:cs="Times New Roman"/>
          <w:i/>
          <w:sz w:val="24"/>
          <w:szCs w:val="24"/>
        </w:rPr>
        <w:t>kathrynae</w:t>
      </w:r>
      <w:r w:rsidRPr="00152126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Rozen</w:t>
      </w:r>
      <w:r w:rsidRPr="00152126">
        <w:rPr>
          <w:rFonts w:ascii="Times New Roman" w:hAnsi="Times New Roman" w:cs="Times New Roman"/>
          <w:iCs/>
          <w:sz w:val="24"/>
          <w:szCs w:val="24"/>
        </w:rPr>
        <w:t>, 19</w:t>
      </w:r>
      <w:r>
        <w:rPr>
          <w:rFonts w:ascii="Times New Roman" w:hAnsi="Times New Roman" w:cs="Times New Roman"/>
          <w:iCs/>
          <w:sz w:val="24"/>
          <w:szCs w:val="24"/>
        </w:rPr>
        <w:t>89 holotype, ♀ (</w:t>
      </w:r>
      <w:r w:rsidRPr="00521FC1">
        <w:rPr>
          <w:rFonts w:ascii="Times New Roman" w:hAnsi="Times New Roman" w:cs="Times New Roman"/>
          <w:iCs/>
          <w:sz w:val="24"/>
          <w:szCs w:val="24"/>
        </w:rPr>
        <w:t>AMNH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521FC1">
        <w:rPr>
          <w:rFonts w:ascii="Times New Roman" w:hAnsi="Times New Roman" w:cs="Times New Roman"/>
          <w:iCs/>
          <w:sz w:val="24"/>
          <w:szCs w:val="24"/>
        </w:rPr>
        <w:t>AMNH_IZC 00324363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2618340B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325D4BDB" w14:textId="6901F6C6" w:rsidR="00152126" w:rsidRDefault="00152126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0B64F348" wp14:editId="3484AAEA">
            <wp:extent cx="5486400" cy="6288024"/>
            <wp:effectExtent l="0" t="0" r="0" b="0"/>
            <wp:docPr id="15" name="Picture 15" descr="A collage of a 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ollage of a bee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DCD76" w14:textId="77777777" w:rsidR="00152126" w:rsidRDefault="00152126" w:rsidP="0015212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3772A36" w14:textId="0BC6D857" w:rsidR="00A50C89" w:rsidRDefault="00152126" w:rsidP="00152126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 w:rsidRPr="0088158C">
        <w:rPr>
          <w:rFonts w:ascii="Times New Roman" w:hAnsi="Times New Roman" w:cs="Times New Roman"/>
          <w:i/>
          <w:sz w:val="24"/>
          <w:szCs w:val="24"/>
        </w:rPr>
        <w:t xml:space="preserve">peolus </w:t>
      </w:r>
      <w:r w:rsidRPr="00152126">
        <w:rPr>
          <w:rFonts w:ascii="Times New Roman" w:hAnsi="Times New Roman" w:cs="Times New Roman"/>
          <w:i/>
          <w:sz w:val="24"/>
          <w:szCs w:val="24"/>
        </w:rPr>
        <w:t>lectiformis</w:t>
      </w:r>
      <w:r w:rsidRPr="00152126">
        <w:rPr>
          <w:rFonts w:ascii="Times New Roman" w:hAnsi="Times New Roman" w:cs="Times New Roman"/>
          <w:iCs/>
          <w:sz w:val="24"/>
          <w:szCs w:val="24"/>
        </w:rPr>
        <w:t xml:space="preserve"> Cockerell, 1925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♀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5346</w:t>
      </w:r>
      <w:r>
        <w:rPr>
          <w:rFonts w:ascii="Times New Roman" w:hAnsi="Times New Roman" w:cs="Times New Roman"/>
          <w:iCs/>
          <w:sz w:val="24"/>
          <w:szCs w:val="24"/>
        </w:rPr>
        <w:t xml:space="preserve">41).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5BA75DF3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1A7FCAC7" w14:textId="28677B7F" w:rsidR="00152126" w:rsidRDefault="00152126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F992B3" wp14:editId="5E1B9A49">
            <wp:extent cx="5486400" cy="6288024"/>
            <wp:effectExtent l="0" t="0" r="0" b="0"/>
            <wp:docPr id="16" name="Picture 16" descr="A picture containing text, different, s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different, sam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C9437" w14:textId="77777777" w:rsidR="00152126" w:rsidRDefault="00152126" w:rsidP="0015212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13140888" w14:textId="78B647D1" w:rsidR="00A50C89" w:rsidRDefault="00152126" w:rsidP="00152126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Trie</w:t>
      </w:r>
      <w:r w:rsidRPr="0088158C">
        <w:rPr>
          <w:rFonts w:ascii="Times New Roman" w:hAnsi="Times New Roman" w:cs="Times New Roman"/>
          <w:i/>
          <w:sz w:val="24"/>
          <w:szCs w:val="24"/>
        </w:rPr>
        <w:t xml:space="preserve">peolus </w:t>
      </w:r>
      <w:r w:rsidRPr="00152126">
        <w:rPr>
          <w:rFonts w:ascii="Times New Roman" w:hAnsi="Times New Roman" w:cs="Times New Roman"/>
          <w:i/>
          <w:sz w:val="24"/>
          <w:szCs w:val="24"/>
        </w:rPr>
        <w:t>lusor</w:t>
      </w:r>
      <w:r w:rsidRPr="00152126">
        <w:rPr>
          <w:rFonts w:ascii="Times New Roman" w:hAnsi="Times New Roman" w:cs="Times New Roman"/>
          <w:iCs/>
          <w:sz w:val="24"/>
          <w:szCs w:val="24"/>
        </w:rPr>
        <w:t xml:space="preserve"> Cockerell, 1925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</w:t>
      </w:r>
      <w:r w:rsidR="0074393A">
        <w:rPr>
          <w:rFonts w:ascii="Times New Roman" w:hAnsi="Times New Roman" w:cs="Times New Roman"/>
          <w:iCs/>
          <w:sz w:val="24"/>
          <w:szCs w:val="24"/>
        </w:rPr>
        <w:t>850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5B975757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2336353F" w14:textId="27DC78D5" w:rsidR="00645D22" w:rsidRDefault="0088158C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01440E5" wp14:editId="21BC9737">
            <wp:extent cx="5486400" cy="6288024"/>
            <wp:effectExtent l="0" t="0" r="0" b="0"/>
            <wp:docPr id="1" name="Picture 1" descr="A collage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ollage of a spider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EED5" w14:textId="77777777" w:rsidR="00645D22" w:rsidRDefault="00645D22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4671F76" w14:textId="55FD65FB" w:rsidR="0036275C" w:rsidRDefault="00645D22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CC65CF">
        <w:rPr>
          <w:rFonts w:ascii="Times New Roman" w:hAnsi="Times New Roman" w:cs="Times New Roman"/>
          <w:sz w:val="24"/>
          <w:szCs w:val="24"/>
        </w:rPr>
        <w:t xml:space="preserve"> </w:t>
      </w:r>
      <w:r w:rsidR="0088158C">
        <w:rPr>
          <w:rFonts w:ascii="Times New Roman" w:hAnsi="Times New Roman" w:cs="Times New Roman"/>
          <w:i/>
          <w:sz w:val="24"/>
          <w:szCs w:val="24"/>
        </w:rPr>
        <w:t>E</w:t>
      </w:r>
      <w:r w:rsidR="0088158C" w:rsidRPr="0088158C">
        <w:rPr>
          <w:rFonts w:ascii="Times New Roman" w:hAnsi="Times New Roman" w:cs="Times New Roman"/>
          <w:i/>
          <w:sz w:val="24"/>
          <w:szCs w:val="24"/>
        </w:rPr>
        <w:t>peolus mexicanus</w:t>
      </w:r>
      <w:r w:rsidR="0088158C" w:rsidRPr="0088158C">
        <w:rPr>
          <w:rFonts w:ascii="Times New Roman" w:hAnsi="Times New Roman" w:cs="Times New Roman"/>
          <w:iCs/>
          <w:sz w:val="24"/>
          <w:szCs w:val="24"/>
        </w:rPr>
        <w:t xml:space="preserve"> Cresson, 1878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8158C">
        <w:rPr>
          <w:rFonts w:ascii="Times New Roman" w:hAnsi="Times New Roman" w:cs="Times New Roman"/>
          <w:iCs/>
          <w:sz w:val="24"/>
          <w:szCs w:val="24"/>
        </w:rPr>
        <w:t>lect</w:t>
      </w:r>
      <w:r w:rsidR="00CC65CF">
        <w:rPr>
          <w:rFonts w:ascii="Times New Roman" w:hAnsi="Times New Roman" w:cs="Times New Roman"/>
          <w:iCs/>
          <w:sz w:val="24"/>
          <w:szCs w:val="24"/>
        </w:rPr>
        <w:t>otype,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8158C">
        <w:rPr>
          <w:rFonts w:ascii="Times New Roman" w:hAnsi="Times New Roman" w:cs="Times New Roman"/>
          <w:iCs/>
          <w:sz w:val="24"/>
          <w:szCs w:val="24"/>
        </w:rPr>
        <w:t>♀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C65CF">
        <w:rPr>
          <w:rFonts w:ascii="Times New Roman" w:hAnsi="Times New Roman" w:cs="Times New Roman"/>
          <w:iCs/>
          <w:sz w:val="24"/>
          <w:szCs w:val="24"/>
        </w:rPr>
        <w:t>(</w:t>
      </w:r>
      <w:r w:rsidR="0088158C">
        <w:rPr>
          <w:rFonts w:ascii="Times New Roman" w:hAnsi="Times New Roman" w:cs="Times New Roman"/>
          <w:iCs/>
          <w:sz w:val="24"/>
          <w:szCs w:val="24"/>
        </w:rPr>
        <w:t>ANSP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2229</w:t>
      </w:r>
      <w:r w:rsidR="00CC65CF"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="00E87609"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>
        <w:rPr>
          <w:rFonts w:ascii="Times New Roman" w:hAnsi="Times New Roman" w:cs="Times New Roman"/>
          <w:sz w:val="24"/>
          <w:szCs w:val="24"/>
        </w:rPr>
        <w:t>Habitus, dorsal view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87609"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E87609"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88158C">
        <w:rPr>
          <w:rFonts w:ascii="Times New Roman" w:hAnsi="Times New Roman" w:cs="Times New Roman"/>
          <w:sz w:val="24"/>
          <w:szCs w:val="24"/>
        </w:rPr>
        <w:t xml:space="preserve">Habitus, ventral view. </w:t>
      </w:r>
      <w:r w:rsidR="0088158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88158C"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 w:rsidR="0088158C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="0088158C">
        <w:rPr>
          <w:rFonts w:ascii="Times New Roman" w:hAnsi="Times New Roman" w:cs="Times New Roman"/>
          <w:sz w:val="24"/>
          <w:szCs w:val="24"/>
        </w:rPr>
        <w:t>.</w:t>
      </w:r>
      <w:r w:rsidR="0088158C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87609">
        <w:rPr>
          <w:rFonts w:ascii="Times New Roman" w:hAnsi="Times New Roman" w:cs="Times New Roman"/>
          <w:iCs/>
          <w:sz w:val="24"/>
          <w:szCs w:val="24"/>
        </w:rPr>
        <w:t>A</w:t>
      </w:r>
      <w:r w:rsidR="00E87609"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 w:rsidR="00E8760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87609"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 w:rsidR="00E87609">
        <w:rPr>
          <w:rFonts w:ascii="Times New Roman" w:hAnsi="Times New Roman" w:cs="Times New Roman"/>
          <w:iCs/>
          <w:sz w:val="24"/>
          <w:szCs w:val="24"/>
        </w:rPr>
        <w:t>.</w:t>
      </w:r>
    </w:p>
    <w:p w14:paraId="753E385B" w14:textId="77777777" w:rsidR="0036275C" w:rsidRDefault="0036275C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31A9C014" w14:textId="1E1A1DD7" w:rsidR="00472682" w:rsidRDefault="00514506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6AF779C0" wp14:editId="2FE2E1BE">
            <wp:extent cx="5486400" cy="6288024"/>
            <wp:effectExtent l="0" t="0" r="0" b="0"/>
            <wp:docPr id="812832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32848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A6C45" w14:textId="77777777" w:rsidR="00472682" w:rsidRDefault="00472682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5367F3B6" w14:textId="1E201513" w:rsidR="00A50C89" w:rsidRPr="0036275C" w:rsidRDefault="0036275C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>Fig. S11.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36275C">
        <w:rPr>
          <w:rFonts w:ascii="Times New Roman" w:hAnsi="Times New Roman" w:cs="Times New Roman"/>
          <w:i/>
          <w:sz w:val="24"/>
          <w:szCs w:val="24"/>
        </w:rPr>
        <w:t>Triepeolus obliteratus</w:t>
      </w:r>
      <w:r w:rsidRPr="0036275C">
        <w:rPr>
          <w:rFonts w:ascii="Times New Roman" w:hAnsi="Times New Roman" w:cs="Times New Roman"/>
          <w:iCs/>
          <w:sz w:val="24"/>
          <w:szCs w:val="24"/>
        </w:rPr>
        <w:t xml:space="preserve"> Graenicher, 1911</w:t>
      </w:r>
      <w:r w:rsidR="00472682" w:rsidRPr="0047268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72682">
        <w:rPr>
          <w:rFonts w:ascii="Times New Roman" w:hAnsi="Times New Roman" w:cs="Times New Roman"/>
          <w:iCs/>
          <w:sz w:val="24"/>
          <w:szCs w:val="24"/>
        </w:rPr>
        <w:t>lectotype, ♀ (</w:t>
      </w:r>
      <w:r w:rsidR="00472682" w:rsidRPr="00472682">
        <w:rPr>
          <w:rFonts w:ascii="Times New Roman" w:hAnsi="Times New Roman" w:cs="Times New Roman"/>
          <w:iCs/>
          <w:sz w:val="24"/>
          <w:szCs w:val="24"/>
        </w:rPr>
        <w:t>MPM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14506">
        <w:rPr>
          <w:rFonts w:ascii="Times New Roman" w:hAnsi="Times New Roman" w:cs="Times New Roman"/>
          <w:iCs/>
          <w:sz w:val="24"/>
          <w:szCs w:val="24"/>
        </w:rPr>
        <w:t>ENT6434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="00472682"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>
        <w:rPr>
          <w:rFonts w:ascii="Times New Roman" w:hAnsi="Times New Roman" w:cs="Times New Roman"/>
          <w:sz w:val="24"/>
          <w:szCs w:val="24"/>
        </w:rPr>
        <w:t>Habitus, dorsal view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72682"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472682">
        <w:rPr>
          <w:rFonts w:ascii="Times New Roman" w:hAnsi="Times New Roman" w:cs="Times New Roman"/>
          <w:sz w:val="24"/>
          <w:szCs w:val="24"/>
        </w:rPr>
        <w:t xml:space="preserve">Habitus, ventral view. </w:t>
      </w:r>
      <w:r w:rsidR="00472682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472682"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 w:rsidR="00472682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="00472682">
        <w:rPr>
          <w:rFonts w:ascii="Times New Roman" w:hAnsi="Times New Roman" w:cs="Times New Roman"/>
          <w:sz w:val="24"/>
          <w:szCs w:val="24"/>
        </w:rPr>
        <w:t>.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="00472682"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72682"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(note that the lectotype designation label is provisional and will be replaced)</w:t>
      </w:r>
      <w:r w:rsidR="00472682" w:rsidRPr="00AA7643">
        <w:rPr>
          <w:rFonts w:ascii="Times New Roman" w:hAnsi="Times New Roman" w:cs="Times New Roman"/>
          <w:iCs/>
          <w:sz w:val="24"/>
          <w:szCs w:val="24"/>
        </w:rPr>
        <w:t>.</w:t>
      </w:r>
      <w:r w:rsidR="00472682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72682">
        <w:rPr>
          <w:rFonts w:ascii="Times New Roman" w:hAnsi="Times New Roman" w:cs="Times New Roman"/>
          <w:sz w:val="24"/>
          <w:szCs w:val="24"/>
        </w:rPr>
        <w:t xml:space="preserve">Images are copyright of the Milwaukee Public Museum and reproduced here with permission </w:t>
      </w:r>
      <w:r w:rsidR="00472682" w:rsidRPr="00472682">
        <w:rPr>
          <w:rFonts w:ascii="Times New Roman" w:hAnsi="Times New Roman" w:cs="Times New Roman"/>
          <w:sz w:val="24"/>
          <w:szCs w:val="24"/>
        </w:rPr>
        <w:t>under a CC BY-NC license.</w:t>
      </w:r>
    </w:p>
    <w:p w14:paraId="289FA5F3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598FB0FA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12CD452C" wp14:editId="67E353B1">
            <wp:extent cx="5486400" cy="4191000"/>
            <wp:effectExtent l="0" t="0" r="0" b="0"/>
            <wp:docPr id="221391023" name="Picture 2" descr="A close-up of a b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91023" name="Picture 2" descr="A close-up of a be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5D21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0D153FB" w14:textId="0E5DE53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S12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E2FD4">
        <w:rPr>
          <w:rFonts w:ascii="Times New Roman" w:hAnsi="Times New Roman" w:cs="Times New Roman"/>
          <w:i/>
          <w:sz w:val="24"/>
          <w:szCs w:val="24"/>
        </w:rPr>
        <w:t>Triepeolus oblongimacula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 xml:space="preserve">holotype, ♀ (AMNH).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ventral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55A24C9D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428C59D6" w14:textId="6A5464C4" w:rsidR="00152126" w:rsidRDefault="00152126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42AA91FD" wp14:editId="10A8682F">
            <wp:extent cx="5486400" cy="6288024"/>
            <wp:effectExtent l="0" t="0" r="0" b="0"/>
            <wp:docPr id="18" name="Picture 18" descr="A picture containing text, different, s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different, sam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3FC2A" w14:textId="77777777" w:rsidR="00152126" w:rsidRDefault="00152126" w:rsidP="0015212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46873DC" w14:textId="77D97722" w:rsidR="00A50C89" w:rsidRDefault="00152126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13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 w:rsidRPr="0088158C">
        <w:rPr>
          <w:rFonts w:ascii="Times New Roman" w:hAnsi="Times New Roman" w:cs="Times New Roman"/>
          <w:i/>
          <w:sz w:val="24"/>
          <w:szCs w:val="24"/>
        </w:rPr>
        <w:t xml:space="preserve">peolus </w:t>
      </w:r>
      <w:r w:rsidR="0074393A">
        <w:rPr>
          <w:rFonts w:ascii="Times New Roman" w:hAnsi="Times New Roman" w:cs="Times New Roman"/>
          <w:i/>
          <w:sz w:val="24"/>
          <w:szCs w:val="24"/>
        </w:rPr>
        <w:t>occidentalis</w:t>
      </w:r>
      <w:r w:rsidRPr="0088158C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var. </w:t>
      </w:r>
      <w:r w:rsidR="0074393A">
        <w:rPr>
          <w:rFonts w:ascii="Times New Roman" w:hAnsi="Times New Roman" w:cs="Times New Roman"/>
          <w:i/>
          <w:sz w:val="24"/>
          <w:szCs w:val="24"/>
        </w:rPr>
        <w:t>segregatus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393A" w:rsidRPr="0074393A">
        <w:rPr>
          <w:rFonts w:ascii="Times New Roman" w:hAnsi="Times New Roman" w:cs="Times New Roman"/>
          <w:iCs/>
          <w:sz w:val="24"/>
          <w:szCs w:val="24"/>
        </w:rPr>
        <w:t>Cockerell, 1900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</w:t>
      </w:r>
      <w:r>
        <w:rPr>
          <w:rFonts w:ascii="Times New Roman" w:hAnsi="Times New Roman" w:cs="Times New Roman"/>
          <w:iCs/>
          <w:sz w:val="24"/>
          <w:szCs w:val="24"/>
        </w:rPr>
        <w:t xml:space="preserve">868).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74895551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4D3A44E7" w14:textId="64905CF1" w:rsidR="00092783" w:rsidRDefault="00F00FC3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114A839D" wp14:editId="2A7F4760">
            <wp:extent cx="5486400" cy="628802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850D7" w14:textId="77777777" w:rsidR="00F00FC3" w:rsidRDefault="00F00FC3" w:rsidP="00F00FC3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7C3A3464" w14:textId="7A319A92" w:rsidR="00A50C89" w:rsidRDefault="00F00FC3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FC3">
        <w:rPr>
          <w:rFonts w:ascii="Times New Roman" w:hAnsi="Times New Roman" w:cs="Times New Roman"/>
          <w:i/>
          <w:sz w:val="24"/>
          <w:szCs w:val="24"/>
        </w:rPr>
        <w:t>Triepeolus pacis</w:t>
      </w:r>
      <w:r w:rsidRPr="00F00FC3">
        <w:rPr>
          <w:rFonts w:ascii="Times New Roman" w:hAnsi="Times New Roman" w:cs="Times New Roman"/>
          <w:iCs/>
          <w:sz w:val="24"/>
          <w:szCs w:val="24"/>
        </w:rPr>
        <w:t xml:space="preserve"> Cockerell, 1925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(CAS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1661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7BAA7B51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5F127731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56B5A253" wp14:editId="11211D1A">
            <wp:extent cx="5486400" cy="4191000"/>
            <wp:effectExtent l="0" t="0" r="0" b="0"/>
            <wp:docPr id="809555473" name="Picture 3" descr="Close-up of a bee's h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55473" name="Picture 3" descr="Close-up of a bee's head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36C90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118C162" w14:textId="432F230E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S15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E2FD4">
        <w:rPr>
          <w:rFonts w:ascii="Times New Roman" w:hAnsi="Times New Roman" w:cs="Times New Roman"/>
          <w:i/>
          <w:sz w:val="24"/>
          <w:szCs w:val="24"/>
        </w:rPr>
        <w:t>Triepeolus parahirsutus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 xml:space="preserve">holotype, ♀ (FSCA).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ventral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Pseudopygidial area,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4F5976E7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272E2A9A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3E6624D8" wp14:editId="6FA0475C">
            <wp:extent cx="5486400" cy="2097024"/>
            <wp:effectExtent l="0" t="0" r="0" b="0"/>
            <wp:docPr id="773004681" name="Picture 4" descr="A close up of a 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04681" name="Picture 4" descr="A close up of a bee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530B9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4201EDF4" w14:textId="0260B325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S16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E2FD4">
        <w:rPr>
          <w:rFonts w:ascii="Times New Roman" w:hAnsi="Times New Roman" w:cs="Times New Roman"/>
          <w:i/>
          <w:sz w:val="24"/>
          <w:szCs w:val="24"/>
        </w:rPr>
        <w:t>Triepeolus paucipunctatus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holotype, ♀ (</w:t>
      </w:r>
      <w:r>
        <w:rPr>
          <w:rFonts w:ascii="Times New Roman" w:hAnsi="Times New Roman" w:cs="Times New Roman"/>
          <w:sz w:val="24"/>
          <w:szCs w:val="24"/>
        </w:rPr>
        <w:t xml:space="preserve">UCBME M.G.R. Database No. </w:t>
      </w:r>
      <w:r w:rsidRPr="00075005"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ventral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502CF880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12AE94FC" w14:textId="5012BCEE" w:rsidR="00F00FC3" w:rsidRDefault="00F00FC3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79E6D8EA" wp14:editId="67EB83D4">
            <wp:extent cx="5486400" cy="628802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E062" w14:textId="5356CFEB" w:rsidR="00F00FC3" w:rsidRDefault="00F00FC3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18E0D131" w14:textId="14B3A1C1" w:rsidR="00A50C89" w:rsidRDefault="00F00FC3" w:rsidP="00F00FC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17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 w:rsidRPr="00F00FC3">
        <w:rPr>
          <w:rFonts w:ascii="Times New Roman" w:hAnsi="Times New Roman" w:cs="Times New Roman"/>
          <w:i/>
          <w:sz w:val="24"/>
          <w:szCs w:val="24"/>
        </w:rPr>
        <w:t>peolus permixtus</w:t>
      </w:r>
      <w:r w:rsidRPr="00F00FC3">
        <w:rPr>
          <w:rFonts w:ascii="Times New Roman" w:hAnsi="Times New Roman" w:cs="Times New Roman"/>
          <w:iCs/>
          <w:sz w:val="24"/>
          <w:szCs w:val="24"/>
        </w:rPr>
        <w:t xml:space="preserve"> Cockerell, 1923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(CAS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954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70EAA589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68F74F4E" w14:textId="37B2B021" w:rsidR="00092783" w:rsidRPr="00CC65CF" w:rsidRDefault="00350846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1BB6E1" wp14:editId="41B34872">
            <wp:extent cx="5486400" cy="6288024"/>
            <wp:effectExtent l="0" t="0" r="0" b="0"/>
            <wp:docPr id="1788099303" name="Picture 3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099303" name="Picture 3" descr="A picture containing text, differen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66A6B" w14:textId="77777777" w:rsidR="00092783" w:rsidRDefault="00092783" w:rsidP="00092783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DC65388" w14:textId="063E1AF9" w:rsidR="00A50C89" w:rsidRDefault="00092783" w:rsidP="00092783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18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92783">
        <w:rPr>
          <w:rFonts w:ascii="Times New Roman" w:hAnsi="Times New Roman" w:cs="Times New Roman"/>
          <w:i/>
          <w:sz w:val="24"/>
          <w:szCs w:val="24"/>
        </w:rPr>
        <w:t>Triepeolus rhododontus</w:t>
      </w:r>
      <w:r w:rsidRPr="00092783">
        <w:rPr>
          <w:rFonts w:ascii="Times New Roman" w:hAnsi="Times New Roman" w:cs="Times New Roman"/>
          <w:iCs/>
          <w:sz w:val="24"/>
          <w:szCs w:val="24"/>
        </w:rPr>
        <w:t xml:space="preserve"> Cockerell, 1921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(AMNH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AMNH_IZC 00323955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2177C80C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47B4BD2B" w14:textId="0D6C47C7" w:rsidR="00F445A8" w:rsidRPr="00CC65CF" w:rsidRDefault="00F445A8" w:rsidP="00092783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0A4456" wp14:editId="13E1BEB4">
            <wp:extent cx="5486400" cy="4191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7B9D" w14:textId="565DB5CA" w:rsidR="00645D22" w:rsidRDefault="00645D22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6413DB46" w14:textId="582ED625" w:rsidR="00A50C89" w:rsidRDefault="00F445A8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19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92783">
        <w:rPr>
          <w:rFonts w:ascii="Times New Roman" w:hAnsi="Times New Roman" w:cs="Times New Roman"/>
          <w:i/>
          <w:sz w:val="24"/>
          <w:szCs w:val="24"/>
        </w:rPr>
        <w:t xml:space="preserve">Triepeolus </w:t>
      </w:r>
      <w:r>
        <w:rPr>
          <w:rFonts w:ascii="Times New Roman" w:hAnsi="Times New Roman" w:cs="Times New Roman"/>
          <w:i/>
          <w:sz w:val="24"/>
          <w:szCs w:val="24"/>
        </w:rPr>
        <w:t>roni</w:t>
      </w:r>
      <w:r w:rsidRPr="00092783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Genaro</w:t>
      </w:r>
      <w:r w:rsidRPr="00092783">
        <w:rPr>
          <w:rFonts w:ascii="Times New Roman" w:hAnsi="Times New Roman" w:cs="Times New Roman"/>
          <w:iCs/>
          <w:sz w:val="24"/>
          <w:szCs w:val="24"/>
        </w:rPr>
        <w:t>, 19</w:t>
      </w:r>
      <w:r>
        <w:rPr>
          <w:rFonts w:ascii="Times New Roman" w:hAnsi="Times New Roman" w:cs="Times New Roman"/>
          <w:iCs/>
          <w:sz w:val="24"/>
          <w:szCs w:val="24"/>
        </w:rPr>
        <w:t>99 holotype, ♀ (</w:t>
      </w:r>
      <w:r w:rsidRPr="00F445A8">
        <w:rPr>
          <w:rFonts w:ascii="Times New Roman" w:hAnsi="Times New Roman" w:cs="Times New Roman"/>
          <w:iCs/>
          <w:sz w:val="24"/>
          <w:szCs w:val="24"/>
        </w:rPr>
        <w:t>MNHNCU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Pr="00D96E08">
        <w:rPr>
          <w:rFonts w:ascii="Times New Roman" w:hAnsi="Times New Roman" w:cs="Times New Roman"/>
          <w:b/>
          <w:bCs/>
          <w:iCs/>
          <w:sz w:val="24"/>
          <w:szCs w:val="24"/>
          <w:lang w:val="es-ES"/>
        </w:rPr>
        <w:t>A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Habitus, lateral view. </w:t>
      </w:r>
      <w:r w:rsidRPr="00D96E08">
        <w:rPr>
          <w:rFonts w:ascii="Times New Roman" w:hAnsi="Times New Roman" w:cs="Times New Roman"/>
          <w:b/>
          <w:bCs/>
          <w:iCs/>
          <w:sz w:val="24"/>
          <w:szCs w:val="24"/>
          <w:lang w:val="es-ES"/>
        </w:rPr>
        <w:t>B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</w:t>
      </w:r>
      <w:r w:rsidRPr="00D96E08">
        <w:rPr>
          <w:rFonts w:ascii="Times New Roman" w:hAnsi="Times New Roman" w:cs="Times New Roman"/>
          <w:sz w:val="24"/>
          <w:szCs w:val="24"/>
          <w:lang w:val="es-ES"/>
        </w:rPr>
        <w:t>Habitus, dorsal view</w:t>
      </w:r>
      <w:r w:rsidRPr="00D96E08">
        <w:rPr>
          <w:rFonts w:ascii="Times New Roman" w:hAnsi="Times New Roman" w:cs="Times New Roman"/>
          <w:iCs/>
          <w:sz w:val="24"/>
          <w:szCs w:val="24"/>
          <w:lang w:val="es-ES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>.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F445A8">
        <w:rPr>
          <w:rFonts w:ascii="Times New Roman" w:hAnsi="Times New Roman" w:cs="Times New Roman"/>
          <w:iCs/>
          <w:sz w:val="24"/>
          <w:szCs w:val="24"/>
        </w:rPr>
        <w:t>Images courtesy of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F445A8">
        <w:rPr>
          <w:rFonts w:ascii="Times New Roman" w:hAnsi="Times New Roman" w:cs="Times New Roman"/>
          <w:iCs/>
          <w:sz w:val="24"/>
          <w:szCs w:val="24"/>
        </w:rPr>
        <w:t>J</w:t>
      </w:r>
      <w:r>
        <w:rPr>
          <w:rFonts w:ascii="Times New Roman" w:hAnsi="Times New Roman" w:cs="Times New Roman"/>
          <w:iCs/>
          <w:sz w:val="24"/>
          <w:szCs w:val="24"/>
        </w:rPr>
        <w:t>.</w:t>
      </w:r>
      <w:r w:rsidRPr="00F445A8">
        <w:rPr>
          <w:rFonts w:ascii="Times New Roman" w:hAnsi="Times New Roman" w:cs="Times New Roman"/>
          <w:iCs/>
          <w:sz w:val="24"/>
          <w:szCs w:val="24"/>
        </w:rPr>
        <w:t>M</w:t>
      </w:r>
      <w:r>
        <w:rPr>
          <w:rFonts w:ascii="Times New Roman" w:hAnsi="Times New Roman" w:cs="Times New Roman"/>
          <w:iCs/>
          <w:sz w:val="24"/>
          <w:szCs w:val="24"/>
        </w:rPr>
        <w:t>.</w:t>
      </w:r>
      <w:r w:rsidRPr="00F445A8">
        <w:rPr>
          <w:rFonts w:ascii="Times New Roman" w:hAnsi="Times New Roman" w:cs="Times New Roman"/>
          <w:iCs/>
          <w:sz w:val="24"/>
          <w:szCs w:val="24"/>
        </w:rPr>
        <w:t xml:space="preserve"> Acuña.</w:t>
      </w:r>
    </w:p>
    <w:p w14:paraId="7D4A60F4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794B5717" w14:textId="6985773F" w:rsidR="00B35729" w:rsidRDefault="00B35729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03C90E4" wp14:editId="4B6E6B45">
            <wp:extent cx="5486400" cy="6288024"/>
            <wp:effectExtent l="0" t="0" r="0" b="0"/>
            <wp:docPr id="11" name="Picture 11" descr="A collage of a b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ollage of a bee&#10;&#10;Description automatically generated with low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33E43" w14:textId="77777777" w:rsidR="00B35729" w:rsidRDefault="00B35729" w:rsidP="00B3572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21567183" w14:textId="4543EF67" w:rsidR="00A50C89" w:rsidRDefault="00B35729" w:rsidP="00B3572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 w:rsidRPr="00092783">
        <w:rPr>
          <w:rFonts w:ascii="Times New Roman" w:hAnsi="Times New Roman" w:cs="Times New Roman"/>
          <w:i/>
          <w:sz w:val="24"/>
          <w:szCs w:val="24"/>
        </w:rPr>
        <w:t>peolus r</w:t>
      </w:r>
      <w:r>
        <w:rPr>
          <w:rFonts w:ascii="Times New Roman" w:hAnsi="Times New Roman" w:cs="Times New Roman"/>
          <w:i/>
          <w:sz w:val="24"/>
          <w:szCs w:val="24"/>
        </w:rPr>
        <w:t>ugulosus</w:t>
      </w:r>
      <w:r w:rsidRPr="00092783">
        <w:rPr>
          <w:rFonts w:ascii="Times New Roman" w:hAnsi="Times New Roman" w:cs="Times New Roman"/>
          <w:iCs/>
          <w:sz w:val="24"/>
          <w:szCs w:val="24"/>
        </w:rPr>
        <w:t xml:space="preserve"> Cockerell, 19</w:t>
      </w:r>
      <w:r>
        <w:rPr>
          <w:rFonts w:ascii="Times New Roman" w:hAnsi="Times New Roman" w:cs="Times New Roman"/>
          <w:iCs/>
          <w:sz w:val="24"/>
          <w:szCs w:val="24"/>
        </w:rPr>
        <w:t xml:space="preserve">17 holotype, </w:t>
      </w:r>
      <w:r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Pr="00D35254">
        <w:rPr>
          <w:rFonts w:ascii="Times New Roman" w:hAnsi="Times New Roman" w:cs="Times New Roman"/>
          <w:sz w:val="24"/>
          <w:szCs w:val="24"/>
        </w:rPr>
        <w:t>USNM 534866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1AA83B70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45D963D9" w14:textId="069A8CC6" w:rsidR="004C57F5" w:rsidRDefault="004C57F5" w:rsidP="00B3572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72174285" wp14:editId="4BF3E5A1">
            <wp:extent cx="5486400" cy="6288024"/>
            <wp:effectExtent l="0" t="0" r="0" b="0"/>
            <wp:docPr id="188958206" name="Picture 1" descr="A close-up of a b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8206" name="Picture 1" descr="A close-up of a be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34B3" w14:textId="77777777" w:rsidR="004C57F5" w:rsidRDefault="004C57F5" w:rsidP="00B3572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6A454C81" w14:textId="4D96C4A6" w:rsidR="00A50C89" w:rsidRDefault="004C57F5" w:rsidP="00B3572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21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393A">
        <w:rPr>
          <w:rFonts w:ascii="Times New Roman" w:hAnsi="Times New Roman" w:cs="Times New Roman"/>
          <w:i/>
          <w:sz w:val="24"/>
          <w:szCs w:val="24"/>
        </w:rPr>
        <w:t>Epeolus sarothrinus</w:t>
      </w:r>
      <w:r w:rsidRPr="0074393A">
        <w:rPr>
          <w:rFonts w:ascii="Times New Roman" w:hAnsi="Times New Roman" w:cs="Times New Roman"/>
          <w:iCs/>
          <w:sz w:val="24"/>
          <w:szCs w:val="24"/>
        </w:rPr>
        <w:t xml:space="preserve"> Cockerell, 1929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♀ (</w:t>
      </w:r>
      <w:r w:rsidRPr="00325387">
        <w:rPr>
          <w:rFonts w:ascii="Times New Roman" w:hAnsi="Times New Roman" w:cs="Times New Roman"/>
          <w:sz w:val="24"/>
          <w:szCs w:val="24"/>
        </w:rPr>
        <w:t>AMNH</w:t>
      </w:r>
      <w:r w:rsidR="000B5528">
        <w:rPr>
          <w:rFonts w:ascii="Times New Roman" w:hAnsi="Times New Roman" w:cs="Times New Roman"/>
          <w:sz w:val="24"/>
          <w:szCs w:val="24"/>
        </w:rPr>
        <w:t xml:space="preserve"> </w:t>
      </w:r>
      <w:r w:rsidRPr="00325387">
        <w:rPr>
          <w:rFonts w:ascii="Times New Roman" w:hAnsi="Times New Roman" w:cs="Times New Roman"/>
          <w:sz w:val="24"/>
          <w:szCs w:val="24"/>
        </w:rPr>
        <w:t>AMNH_IZC 00323550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p w14:paraId="12F9CC04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3BAA0E84" w14:textId="2692A3BA" w:rsidR="00152126" w:rsidRPr="00CC65CF" w:rsidRDefault="00152126" w:rsidP="00B3572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9FE8C4" wp14:editId="742C03C8">
            <wp:extent cx="5486400" cy="6288024"/>
            <wp:effectExtent l="0" t="0" r="0" b="0"/>
            <wp:docPr id="17" name="Picture 17" descr="A picture containing text, different, insect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different, insect, outdoor objec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BD2E5" w14:textId="5799F9D4" w:rsidR="00B35729" w:rsidRDefault="00B35729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491222B1" w14:textId="6440B9F1" w:rsidR="00A50C89" w:rsidRDefault="00152126" w:rsidP="00645D22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22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393A" w:rsidRPr="0074393A">
        <w:rPr>
          <w:rFonts w:ascii="Times New Roman" w:hAnsi="Times New Roman" w:cs="Times New Roman"/>
          <w:i/>
          <w:sz w:val="24"/>
          <w:szCs w:val="24"/>
        </w:rPr>
        <w:t>Epeolus sarothrinus</w:t>
      </w:r>
      <w:r w:rsidR="0074393A" w:rsidRPr="0074393A">
        <w:rPr>
          <w:rFonts w:ascii="Times New Roman" w:hAnsi="Times New Roman" w:cs="Times New Roman"/>
          <w:iCs/>
          <w:sz w:val="24"/>
          <w:szCs w:val="24"/>
        </w:rPr>
        <w:t xml:space="preserve"> var. </w:t>
      </w:r>
      <w:r w:rsidR="0074393A" w:rsidRPr="0074393A">
        <w:rPr>
          <w:rFonts w:ascii="Times New Roman" w:hAnsi="Times New Roman" w:cs="Times New Roman"/>
          <w:i/>
          <w:sz w:val="24"/>
          <w:szCs w:val="24"/>
        </w:rPr>
        <w:t>confluens</w:t>
      </w:r>
      <w:r w:rsidR="0074393A" w:rsidRPr="0074393A">
        <w:rPr>
          <w:rFonts w:ascii="Times New Roman" w:hAnsi="Times New Roman" w:cs="Times New Roman"/>
          <w:iCs/>
          <w:sz w:val="24"/>
          <w:szCs w:val="24"/>
        </w:rPr>
        <w:t xml:space="preserve"> Cockerell, 1929</w:t>
      </w:r>
      <w:r>
        <w:rPr>
          <w:rFonts w:ascii="Times New Roman" w:hAnsi="Times New Roman" w:cs="Times New Roman"/>
          <w:iCs/>
          <w:sz w:val="24"/>
          <w:szCs w:val="24"/>
        </w:rPr>
        <w:t xml:space="preserve"> holotype, </w:t>
      </w:r>
      <w:r w:rsidR="0074393A" w:rsidRPr="00CC65CF">
        <w:rPr>
          <w:rFonts w:ascii="Times New Roman" w:hAnsi="Times New Roman" w:cs="Times New Roman"/>
          <w:iCs/>
          <w:sz w:val="24"/>
          <w:szCs w:val="24"/>
        </w:rPr>
        <w:t>♂</w:t>
      </w:r>
      <w:r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Pr="00A95A1D">
        <w:rPr>
          <w:rFonts w:ascii="Times New Roman" w:hAnsi="Times New Roman" w:cs="Times New Roman"/>
          <w:iCs/>
          <w:sz w:val="24"/>
          <w:szCs w:val="24"/>
        </w:rPr>
        <w:t>USNM 5346</w:t>
      </w:r>
      <w:r w:rsidR="0074393A">
        <w:rPr>
          <w:rFonts w:ascii="Times New Roman" w:hAnsi="Times New Roman" w:cs="Times New Roman"/>
          <w:iCs/>
          <w:sz w:val="24"/>
          <w:szCs w:val="24"/>
        </w:rPr>
        <w:t>23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="0074393A"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sz w:val="24"/>
          <w:szCs w:val="24"/>
        </w:rPr>
        <w:t>Habitus, dorsal view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393A"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sz w:val="24"/>
          <w:szCs w:val="24"/>
        </w:rPr>
        <w:t xml:space="preserve">Habitus, ventral view. </w:t>
      </w:r>
      <w:r w:rsidR="0074393A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74393A">
        <w:rPr>
          <w:rFonts w:ascii="Times New Roman" w:hAnsi="Times New Roman" w:cs="Times New Roman"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iCs/>
          <w:sz w:val="24"/>
          <w:szCs w:val="24"/>
        </w:rPr>
        <w:t>Posterior metasoma, dorsal view</w:t>
      </w:r>
      <w:r w:rsidR="0074393A">
        <w:rPr>
          <w:rFonts w:ascii="Times New Roman" w:hAnsi="Times New Roman" w:cs="Times New Roman"/>
          <w:sz w:val="24"/>
          <w:szCs w:val="24"/>
        </w:rPr>
        <w:t xml:space="preserve">. </w:t>
      </w:r>
      <w:r w:rsidR="0074393A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="0074393A">
        <w:rPr>
          <w:rFonts w:ascii="Times New Roman" w:hAnsi="Times New Roman" w:cs="Times New Roman"/>
          <w:sz w:val="24"/>
          <w:szCs w:val="24"/>
        </w:rPr>
        <w:t>.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="0074393A"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 w:rsidR="0074393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393A"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 w:rsidR="0074393A">
        <w:rPr>
          <w:rFonts w:ascii="Times New Roman" w:hAnsi="Times New Roman" w:cs="Times New Roman"/>
          <w:iCs/>
          <w:sz w:val="24"/>
          <w:szCs w:val="24"/>
        </w:rPr>
        <w:t>.</w:t>
      </w:r>
    </w:p>
    <w:p w14:paraId="0B74A3FE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4C9DDF29" w14:textId="44A9D9FF" w:rsidR="00645D22" w:rsidRDefault="005A371F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1CED7E" wp14:editId="6D4BF616">
            <wp:extent cx="5486400" cy="4191000"/>
            <wp:effectExtent l="0" t="0" r="0" b="0"/>
            <wp:docPr id="2059390180" name="Picture 2" descr="Close-up of a 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390180" name="Picture 2" descr="Close-up of a be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B1369" w14:textId="77777777" w:rsidR="00645D22" w:rsidRDefault="00645D22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7CD2C26" w14:textId="73F9B6BB" w:rsidR="00A50C89" w:rsidRDefault="00645D22" w:rsidP="002B36A1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23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B36A1">
        <w:rPr>
          <w:rFonts w:ascii="Times New Roman" w:hAnsi="Times New Roman" w:cs="Times New Roman"/>
          <w:sz w:val="24"/>
          <w:szCs w:val="24"/>
        </w:rPr>
        <w:t xml:space="preserve"> </w:t>
      </w:r>
      <w:r w:rsidR="00B345E9" w:rsidRPr="00B345E9">
        <w:rPr>
          <w:rFonts w:ascii="Times New Roman" w:hAnsi="Times New Roman" w:cs="Times New Roman"/>
          <w:i/>
          <w:iCs/>
          <w:sz w:val="24"/>
          <w:szCs w:val="24"/>
        </w:rPr>
        <w:t>Triepeolus saturninus</w:t>
      </w:r>
      <w:r w:rsidR="00B345E9" w:rsidRPr="00B345E9">
        <w:rPr>
          <w:rFonts w:ascii="Times New Roman" w:hAnsi="Times New Roman" w:cs="Times New Roman"/>
          <w:sz w:val="24"/>
          <w:szCs w:val="24"/>
        </w:rPr>
        <w:t xml:space="preserve"> Cockerell &amp; Sandhouse, 1924</w:t>
      </w:r>
      <w:r w:rsidR="002B36A1" w:rsidRP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holotype, </w:t>
      </w:r>
      <w:r w:rsidR="00B345E9">
        <w:rPr>
          <w:rFonts w:ascii="Times New Roman" w:hAnsi="Times New Roman" w:cs="Times New Roman"/>
          <w:iCs/>
          <w:sz w:val="24"/>
          <w:szCs w:val="24"/>
        </w:rPr>
        <w:t>♂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="00E87609">
        <w:rPr>
          <w:rFonts w:ascii="Times New Roman" w:hAnsi="Times New Roman" w:cs="Times New Roman"/>
          <w:iCs/>
          <w:sz w:val="24"/>
          <w:szCs w:val="24"/>
        </w:rPr>
        <w:t>CAS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1605</w:t>
      </w:r>
      <w:r w:rsidR="002B36A1" w:rsidRPr="002B36A1">
        <w:rPr>
          <w:rFonts w:ascii="Times New Roman" w:hAnsi="Times New Roman" w:cs="Times New Roman"/>
          <w:iCs/>
          <w:sz w:val="24"/>
          <w:szCs w:val="24"/>
        </w:rPr>
        <w:t>)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 w:rsidRPr="002B36A1">
        <w:rPr>
          <w:rFonts w:ascii="Times New Roman" w:hAnsi="Times New Roman" w:cs="Times New Roman"/>
          <w:iCs/>
          <w:sz w:val="24"/>
          <w:szCs w:val="24"/>
        </w:rPr>
        <w:t xml:space="preserve">Habitus, </w:t>
      </w:r>
      <w:r w:rsidR="00B345E9">
        <w:rPr>
          <w:rFonts w:ascii="Times New Roman" w:hAnsi="Times New Roman" w:cs="Times New Roman"/>
          <w:iCs/>
          <w:sz w:val="24"/>
          <w:szCs w:val="24"/>
        </w:rPr>
        <w:t>ventral</w:t>
      </w:r>
      <w:r w:rsidR="002B36A1" w:rsidRPr="002B36A1">
        <w:rPr>
          <w:rFonts w:ascii="Times New Roman" w:hAnsi="Times New Roman" w:cs="Times New Roman"/>
          <w:iCs/>
          <w:sz w:val="24"/>
          <w:szCs w:val="24"/>
        </w:rPr>
        <w:t xml:space="preserve"> view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>
        <w:rPr>
          <w:rFonts w:ascii="Times New Roman" w:hAnsi="Times New Roman" w:cs="Times New Roman"/>
          <w:sz w:val="24"/>
          <w:szCs w:val="24"/>
        </w:rPr>
        <w:t>Habitus, dorsal view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2B36A1"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2B36A1"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 w:rsidR="002B36A1">
        <w:rPr>
          <w:rFonts w:ascii="Times New Roman" w:hAnsi="Times New Roman" w:cs="Times New Roman"/>
          <w:iCs/>
          <w:sz w:val="24"/>
          <w:szCs w:val="24"/>
        </w:rPr>
        <w:t>. A</w:t>
      </w:r>
      <w:r w:rsidR="002B36A1"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 w:rsidR="002B36A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2B36A1"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 w:rsidR="002B36A1">
        <w:rPr>
          <w:rFonts w:ascii="Times New Roman" w:hAnsi="Times New Roman" w:cs="Times New Roman"/>
          <w:iCs/>
          <w:sz w:val="24"/>
          <w:szCs w:val="24"/>
        </w:rPr>
        <w:t>.</w:t>
      </w:r>
    </w:p>
    <w:p w14:paraId="38B50B8B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7BD21B2F" w14:textId="7288D5F6" w:rsidR="00A50C89" w:rsidRDefault="00B04EC5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06853BE0" wp14:editId="718AA70A">
            <wp:extent cx="5486400" cy="4191000"/>
            <wp:effectExtent l="0" t="0" r="0" b="0"/>
            <wp:docPr id="1141631966" name="Picture 1" descr="Close-up of a bee's head and a bee's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631966" name="Picture 1" descr="Close-up of a bee's head and a bee's head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9D7E1" w14:textId="77777777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</w:p>
    <w:p w14:paraId="4407D70E" w14:textId="52C54ADD" w:rsidR="00A50C89" w:rsidRDefault="00A50C89" w:rsidP="00A50C89">
      <w:pPr>
        <w:spacing w:line="240" w:lineRule="auto"/>
        <w:contextualSpacing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</w:t>
      </w:r>
      <w:r w:rsidR="0036275C">
        <w:rPr>
          <w:rFonts w:ascii="Times New Roman" w:hAnsi="Times New Roman" w:cs="Times New Roman"/>
          <w:b/>
          <w:sz w:val="24"/>
          <w:szCs w:val="24"/>
        </w:rPr>
        <w:t>S24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4BE6">
        <w:rPr>
          <w:rFonts w:ascii="Times New Roman" w:hAnsi="Times New Roman" w:cs="Times New Roman"/>
          <w:i/>
          <w:sz w:val="24"/>
          <w:szCs w:val="24"/>
        </w:rPr>
        <w:t>Triepeolus shoshone</w:t>
      </w:r>
      <w:r>
        <w:rPr>
          <w:rFonts w:ascii="Times New Roman" w:hAnsi="Times New Roman" w:cs="Times New Roman"/>
          <w:sz w:val="24"/>
          <w:szCs w:val="24"/>
        </w:rPr>
        <w:t xml:space="preserve"> sp. nov.</w:t>
      </w:r>
      <w:r w:rsidR="00900CD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holotype, ♀ (</w:t>
      </w:r>
      <w:r>
        <w:rPr>
          <w:rFonts w:ascii="Times New Roman" w:hAnsi="Times New Roman" w:cs="Times New Roman"/>
          <w:sz w:val="24"/>
          <w:szCs w:val="24"/>
        </w:rPr>
        <w:t xml:space="preserve">BOLD </w:t>
      </w:r>
      <w:r w:rsidRPr="003E6097">
        <w:rPr>
          <w:rFonts w:ascii="Times New Roman" w:hAnsi="Times New Roman" w:cs="Times New Roman"/>
          <w:sz w:val="24"/>
          <w:szCs w:val="24"/>
        </w:rPr>
        <w:t>sample ID: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602D7">
        <w:rPr>
          <w:rFonts w:ascii="Times New Roman" w:hAnsi="Times New Roman" w:cs="Times New Roman"/>
          <w:sz w:val="24"/>
          <w:szCs w:val="24"/>
        </w:rPr>
        <w:t>CMNTO_063</w:t>
      </w:r>
      <w:r>
        <w:rPr>
          <w:rFonts w:ascii="Times New Roman" w:hAnsi="Times New Roman" w:cs="Times New Roman"/>
          <w:sz w:val="24"/>
          <w:szCs w:val="24"/>
        </w:rPr>
        <w:t xml:space="preserve">; PCYU </w:t>
      </w:r>
      <w:r w:rsidRPr="006602D7">
        <w:rPr>
          <w:rFonts w:ascii="Times New Roman" w:hAnsi="Times New Roman" w:cs="Times New Roman"/>
          <w:sz w:val="24"/>
          <w:szCs w:val="24"/>
        </w:rPr>
        <w:t>PCYU-GS-07:2170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 w:rsidR="00B04EC5"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04EC5"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>
        <w:rPr>
          <w:rFonts w:ascii="Times New Roman" w:hAnsi="Times New Roman" w:cs="Times New Roman"/>
          <w:sz w:val="24"/>
          <w:szCs w:val="24"/>
        </w:rPr>
        <w:t>Habitus, ventral view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>
        <w:rPr>
          <w:rFonts w:ascii="Times New Roman" w:hAnsi="Times New Roman" w:cs="Times New Roman"/>
          <w:sz w:val="24"/>
          <w:szCs w:val="24"/>
        </w:rPr>
        <w:t>Pseudopygidial area, dorsal view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B04EC5"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 w:rsidR="00B04EC5">
        <w:rPr>
          <w:rFonts w:ascii="Times New Roman" w:hAnsi="Times New Roman" w:cs="Times New Roman"/>
          <w:iCs/>
          <w:sz w:val="24"/>
          <w:szCs w:val="24"/>
        </w:rPr>
        <w:t>. A</w:t>
      </w:r>
      <w:r w:rsidR="00B04EC5"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 w:rsidR="00B04EC5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04EC5"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 w:rsidR="00B04EC5">
        <w:rPr>
          <w:rFonts w:ascii="Times New Roman" w:hAnsi="Times New Roman" w:cs="Times New Roman"/>
          <w:iCs/>
          <w:sz w:val="24"/>
          <w:szCs w:val="24"/>
        </w:rPr>
        <w:t>.</w:t>
      </w:r>
    </w:p>
    <w:p w14:paraId="4EF7DC16" w14:textId="77777777" w:rsidR="00A50C89" w:rsidRDefault="00A50C89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br w:type="page"/>
      </w:r>
    </w:p>
    <w:p w14:paraId="3D2C4499" w14:textId="144C8B45" w:rsidR="00645D22" w:rsidRDefault="0088158C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87A078" wp14:editId="408E580F">
            <wp:extent cx="5486400" cy="6288024"/>
            <wp:effectExtent l="0" t="0" r="0" b="0"/>
            <wp:docPr id="2" name="Picture 2" descr="A picture containing text, different, insect, s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ifferent, insect, sam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FE9F5" w14:textId="77777777" w:rsidR="00645D22" w:rsidRDefault="00645D22" w:rsidP="00645D2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31BE83B6" w14:textId="4650B22B" w:rsidR="006C3E38" w:rsidRPr="00A56EB7" w:rsidRDefault="0088158C" w:rsidP="0088158C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45D22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36275C">
        <w:rPr>
          <w:rFonts w:ascii="Times New Roman" w:hAnsi="Times New Roman" w:cs="Times New Roman"/>
          <w:b/>
          <w:bCs/>
          <w:sz w:val="24"/>
          <w:szCs w:val="24"/>
        </w:rPr>
        <w:t>25</w:t>
      </w:r>
      <w:r w:rsidRPr="00645D2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158C">
        <w:rPr>
          <w:rFonts w:ascii="Times New Roman" w:hAnsi="Times New Roman" w:cs="Times New Roman"/>
          <w:i/>
          <w:sz w:val="24"/>
          <w:szCs w:val="24"/>
        </w:rPr>
        <w:t>Triepeolus simplex</w:t>
      </w:r>
      <w:r w:rsidRPr="0088158C">
        <w:rPr>
          <w:rFonts w:ascii="Times New Roman" w:hAnsi="Times New Roman" w:cs="Times New Roman"/>
          <w:iCs/>
          <w:sz w:val="24"/>
          <w:szCs w:val="24"/>
        </w:rPr>
        <w:t xml:space="preserve"> Robertson, 1903</w:t>
      </w:r>
      <w:r>
        <w:rPr>
          <w:rFonts w:ascii="Times New Roman" w:hAnsi="Times New Roman" w:cs="Times New Roman"/>
          <w:iCs/>
          <w:sz w:val="24"/>
          <w:szCs w:val="24"/>
        </w:rPr>
        <w:t xml:space="preserve"> lectotype, ♀ (</w:t>
      </w:r>
      <w:r w:rsidR="00B345E9">
        <w:rPr>
          <w:rFonts w:ascii="Times New Roman" w:hAnsi="Times New Roman" w:cs="Times New Roman"/>
          <w:iCs/>
          <w:sz w:val="24"/>
          <w:szCs w:val="24"/>
        </w:rPr>
        <w:t>INHS</w:t>
      </w:r>
      <w:r w:rsidR="00462947">
        <w:rPr>
          <w:rFonts w:ascii="Times New Roman" w:hAnsi="Times New Roman" w:cs="Times New Roman"/>
          <w:iCs/>
          <w:sz w:val="24"/>
          <w:szCs w:val="24"/>
        </w:rPr>
        <w:t xml:space="preserve"> 62277</w:t>
      </w:r>
      <w:r>
        <w:rPr>
          <w:rFonts w:ascii="Times New Roman" w:hAnsi="Times New Roman" w:cs="Times New Roman"/>
          <w:iCs/>
          <w:sz w:val="24"/>
          <w:szCs w:val="24"/>
        </w:rPr>
        <w:t xml:space="preserve">).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A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2B36A1">
        <w:rPr>
          <w:rFonts w:ascii="Times New Roman" w:hAnsi="Times New Roman" w:cs="Times New Roman"/>
          <w:iCs/>
          <w:sz w:val="24"/>
          <w:szCs w:val="24"/>
        </w:rPr>
        <w:t>Habitus, lateral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B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Habitus, dorsal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CC65CF">
        <w:rPr>
          <w:rFonts w:ascii="Times New Roman" w:hAnsi="Times New Roman" w:cs="Times New Roman"/>
          <w:iCs/>
          <w:sz w:val="24"/>
          <w:szCs w:val="24"/>
        </w:rPr>
        <w:t>Head,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frontal view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D</w:t>
      </w:r>
      <w:r>
        <w:rPr>
          <w:rFonts w:ascii="Times New Roman" w:hAnsi="Times New Roman" w:cs="Times New Roman"/>
          <w:i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Habitus, ventral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. Pseudopygidial area, dorsal view.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iCs/>
          <w:sz w:val="24"/>
          <w:szCs w:val="24"/>
        </w:rPr>
        <w:t xml:space="preserve"> A</w:t>
      </w:r>
      <w:r w:rsidRPr="00CC65CF">
        <w:rPr>
          <w:rFonts w:ascii="Times New Roman" w:hAnsi="Times New Roman" w:cs="Times New Roman"/>
          <w:iCs/>
          <w:sz w:val="24"/>
          <w:szCs w:val="24"/>
        </w:rPr>
        <w:t>ssociated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CC65CF">
        <w:rPr>
          <w:rFonts w:ascii="Times New Roman" w:hAnsi="Times New Roman" w:cs="Times New Roman"/>
          <w:iCs/>
          <w:sz w:val="24"/>
          <w:szCs w:val="24"/>
        </w:rPr>
        <w:t>labels</w:t>
      </w:r>
      <w:r>
        <w:rPr>
          <w:rFonts w:ascii="Times New Roman" w:hAnsi="Times New Roman" w:cs="Times New Roman"/>
          <w:iCs/>
          <w:sz w:val="24"/>
          <w:szCs w:val="24"/>
        </w:rPr>
        <w:t>.</w:t>
      </w:r>
    </w:p>
    <w:sectPr w:rsidR="006C3E38" w:rsidRPr="00A56EB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3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5D22"/>
    <w:rsid w:val="00092783"/>
    <w:rsid w:val="000B5528"/>
    <w:rsid w:val="00152126"/>
    <w:rsid w:val="001E2164"/>
    <w:rsid w:val="001E2FD4"/>
    <w:rsid w:val="00273865"/>
    <w:rsid w:val="00296849"/>
    <w:rsid w:val="002B36A1"/>
    <w:rsid w:val="00350846"/>
    <w:rsid w:val="0036275C"/>
    <w:rsid w:val="003B6CC3"/>
    <w:rsid w:val="003E1DB6"/>
    <w:rsid w:val="003F002E"/>
    <w:rsid w:val="00424BF4"/>
    <w:rsid w:val="00462947"/>
    <w:rsid w:val="00472682"/>
    <w:rsid w:val="004C57F5"/>
    <w:rsid w:val="004E517A"/>
    <w:rsid w:val="00514506"/>
    <w:rsid w:val="00521FC1"/>
    <w:rsid w:val="005A371F"/>
    <w:rsid w:val="005D63EA"/>
    <w:rsid w:val="006145A4"/>
    <w:rsid w:val="00645D22"/>
    <w:rsid w:val="00652683"/>
    <w:rsid w:val="00697CDB"/>
    <w:rsid w:val="006C3E38"/>
    <w:rsid w:val="006E6CE1"/>
    <w:rsid w:val="006F4BE6"/>
    <w:rsid w:val="006F5ED6"/>
    <w:rsid w:val="0074393A"/>
    <w:rsid w:val="0077608C"/>
    <w:rsid w:val="007B797A"/>
    <w:rsid w:val="0088158C"/>
    <w:rsid w:val="00900CD8"/>
    <w:rsid w:val="0093566F"/>
    <w:rsid w:val="009B51FA"/>
    <w:rsid w:val="00A50C89"/>
    <w:rsid w:val="00A56EB7"/>
    <w:rsid w:val="00A95A1D"/>
    <w:rsid w:val="00AB655D"/>
    <w:rsid w:val="00B04EC5"/>
    <w:rsid w:val="00B345E9"/>
    <w:rsid w:val="00B35729"/>
    <w:rsid w:val="00B5641B"/>
    <w:rsid w:val="00CC65CF"/>
    <w:rsid w:val="00D96E08"/>
    <w:rsid w:val="00DA25AB"/>
    <w:rsid w:val="00DB4291"/>
    <w:rsid w:val="00E60FD3"/>
    <w:rsid w:val="00E87609"/>
    <w:rsid w:val="00EE6113"/>
    <w:rsid w:val="00F00FC3"/>
    <w:rsid w:val="00F173D7"/>
    <w:rsid w:val="00F445A8"/>
    <w:rsid w:val="00F82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C039FF"/>
  <w15:chartTrackingRefBased/>
  <w15:docId w15:val="{089D21AF-7D17-4220-9E6E-31585A6AEA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27386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7386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7386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7386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73865"/>
    <w:rPr>
      <w:b/>
      <w:bCs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296849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968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31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7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hyperlink" Target="https://doi.org/10.5852/ejt.2024.950.2643.12189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25</Pages>
  <Words>940</Words>
  <Characters>5172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T.M. Onuferko</dc:creator>
  <cp:keywords/>
  <dc:description/>
  <cp:lastModifiedBy>Usuario</cp:lastModifiedBy>
  <cp:revision>33</cp:revision>
  <dcterms:created xsi:type="dcterms:W3CDTF">2022-04-09T03:30:00Z</dcterms:created>
  <dcterms:modified xsi:type="dcterms:W3CDTF">2024-08-30T10:43:00Z</dcterms:modified>
</cp:coreProperties>
</file>