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4A319" w14:textId="4E930E48" w:rsidR="00EA0ED0" w:rsidRDefault="0D271E34" w:rsidP="0D271E34">
      <w:pPr>
        <w:spacing w:line="360" w:lineRule="auto"/>
        <w:rPr>
          <w:rFonts w:ascii="Times New Roman" w:hAnsi="Times New Roman" w:cs="Times New Roman"/>
          <w:bCs/>
          <w:sz w:val="32"/>
          <w:szCs w:val="32"/>
          <w:lang w:val="fr-FR"/>
        </w:rPr>
      </w:pPr>
      <w:r w:rsidRPr="0D271E34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D4115B">
        <w:rPr>
          <w:rFonts w:ascii="Times New Roman" w:hAnsi="Times New Roman" w:cs="Times New Roman"/>
          <w:b/>
          <w:bCs/>
          <w:sz w:val="32"/>
          <w:szCs w:val="32"/>
        </w:rPr>
        <w:t>file.</w:t>
      </w:r>
      <w:r w:rsidRPr="0D271E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hyperlink r:id="rId7" w:history="1">
        <w:r w:rsidR="00C12A3D" w:rsidRPr="002A4125">
          <w:rPr>
            <w:rStyle w:val="Hipervnculo"/>
            <w:rFonts w:ascii="Times New Roman" w:hAnsi="Times New Roman" w:cs="Times New Roman"/>
            <w:bCs/>
            <w:sz w:val="32"/>
            <w:szCs w:val="32"/>
            <w:lang w:val="en-US"/>
          </w:rPr>
          <w:t>https://doi.org/10.5852/ejt.2025</w:t>
        </w:r>
        <w:r w:rsidR="00C12A3D" w:rsidRPr="002A4125">
          <w:rPr>
            <w:rStyle w:val="Hipervnculo"/>
            <w:rFonts w:ascii="Times New Roman" w:hAnsi="Times New Roman" w:cs="Times New Roman"/>
            <w:bCs/>
            <w:sz w:val="32"/>
            <w:szCs w:val="32"/>
            <w:lang w:val="fr-FR"/>
          </w:rPr>
          <w:t>.989.2887.13091</w:t>
        </w:r>
      </w:hyperlink>
    </w:p>
    <w:p w14:paraId="6944CB72" w14:textId="73D4D7BF" w:rsidR="00EA0ED0" w:rsidRPr="00EA0ED0" w:rsidRDefault="0D271E34" w:rsidP="000E4F70">
      <w:pPr>
        <w:spacing w:before="240"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bookmarkStart w:id="0" w:name="_GoBack"/>
      <w:bookmarkEnd w:id="0"/>
      <w:r w:rsidRPr="0D271E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NIKOLAS P. JOHNSTON, KRZYSZTOF SZPILA, THOMAS PAPE</w:t>
      </w:r>
      <w:r w:rsidRPr="0D271E3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,</w:t>
      </w:r>
      <w:r w:rsidRPr="0D271E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KELLY A. MEIKLEJOHN, LIAM B. FOLEY &amp; JAMES F. WALLMAN</w:t>
      </w:r>
    </w:p>
    <w:p w14:paraId="620AAE20" w14:textId="7D0954EC" w:rsidR="00EA0ED0" w:rsidRPr="00EA0ED0" w:rsidRDefault="00EA0ED0" w:rsidP="0D271E34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7566101" w14:textId="6C1C2461" w:rsidR="00EA0ED0" w:rsidRPr="00EA0ED0" w:rsidRDefault="0D271E34" w:rsidP="00EA0ED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D271E34">
        <w:rPr>
          <w:rFonts w:ascii="Times New Roman" w:hAnsi="Times New Roman" w:cs="Times New Roman"/>
          <w:b/>
          <w:bCs/>
          <w:sz w:val="32"/>
          <w:szCs w:val="32"/>
        </w:rPr>
        <w:t xml:space="preserve">A species-group framework unravels Australian blowfly diversity: integrative </w:t>
      </w:r>
      <w:r w:rsidRPr="0D271E3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revision of the </w:t>
      </w:r>
      <w:r w:rsidRPr="0D271E34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Calliphora clarki</w:t>
      </w:r>
      <w:r w:rsidRPr="0D271E3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-group (Diptera: Calliphoridae) </w:t>
      </w:r>
    </w:p>
    <w:p w14:paraId="0BDD7D95" w14:textId="55D6EF48" w:rsidR="0D271E34" w:rsidRDefault="0D271E34" w:rsidP="0D271E34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4F70">
        <w:rPr>
          <w:rFonts w:ascii="Times New Roman" w:hAnsi="Times New Roman" w:cs="Times New Roman"/>
          <w:color w:val="000000" w:themeColor="text1"/>
          <w:sz w:val="32"/>
          <w:szCs w:val="32"/>
        </w:rPr>
        <w:t>European Journal of Taxonomy</w:t>
      </w:r>
    </w:p>
    <w:p w14:paraId="79B0A893" w14:textId="1976F66C" w:rsidR="0D271E34" w:rsidRPr="008E4BF7" w:rsidRDefault="0D271E34" w:rsidP="0D271E34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8E4B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DOI: </w:t>
      </w:r>
      <w:hyperlink r:id="rId8" w:history="1">
        <w:r w:rsidR="008E4BF7" w:rsidRPr="008E4BF7">
          <w:rPr>
            <w:rStyle w:val="Hipervnculo"/>
            <w:rFonts w:ascii="Times New Roman" w:hAnsi="Times New Roman" w:cs="Times New Roman"/>
            <w:sz w:val="20"/>
            <w:szCs w:val="20"/>
            <w:lang w:val="fr-FR"/>
          </w:rPr>
          <w:t>https://doi.org/10.5852/ejt.2025.989.2887</w:t>
        </w:r>
      </w:hyperlink>
    </w:p>
    <w:p w14:paraId="6C2EDDC6" w14:textId="4C360F78" w:rsidR="0D271E34" w:rsidRDefault="0D271E34" w:rsidP="0D271E34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4B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ZooBank: </w:t>
      </w:r>
      <w:hyperlink r:id="rId9" w:history="1">
        <w:r w:rsidR="008E4BF7" w:rsidRPr="002A4125">
          <w:rPr>
            <w:rStyle w:val="Hipervnculo"/>
            <w:rFonts w:ascii="Times New Roman" w:hAnsi="Times New Roman" w:cs="Times New Roman"/>
            <w:sz w:val="20"/>
            <w:szCs w:val="20"/>
          </w:rPr>
          <w:t>https://zoobank.org/urn:lsid:zoobank.org:pub:C2687BEC-66D1-4516-B847-56977033AA49</w:t>
        </w:r>
      </w:hyperlink>
    </w:p>
    <w:p w14:paraId="791BEFFA" w14:textId="77777777" w:rsidR="00EA0ED0" w:rsidRDefault="00EA0ED0" w:rsidP="00EA0ED0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A710CED" w14:textId="50FC4626" w:rsidR="008E4BF7" w:rsidRPr="00EA0ED0" w:rsidRDefault="008E4BF7" w:rsidP="00EA0ED0">
      <w:pPr>
        <w:spacing w:line="360" w:lineRule="auto"/>
        <w:contextualSpacing/>
        <w:jc w:val="both"/>
        <w:rPr>
          <w:rFonts w:ascii="Times New Roman" w:hAnsi="Times New Roman" w:cs="Times New Roman"/>
          <w:bCs/>
        </w:rPr>
        <w:sectPr w:rsidR="008E4BF7" w:rsidRPr="00EA0ED0" w:rsidSect="00EA0ED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0A112D" w14:textId="22E4DD3C" w:rsidR="00480B0A" w:rsidRPr="00EA0ED0" w:rsidRDefault="00854572" w:rsidP="00854572">
      <w:pPr>
        <w:rPr>
          <w:rFonts w:ascii="Times New Roman" w:hAnsi="Times New Roman" w:cs="Times New Roman"/>
        </w:rPr>
      </w:pPr>
      <w:r w:rsidRPr="00271D06">
        <w:rPr>
          <w:rFonts w:ascii="Times New Roman" w:hAnsi="Times New Roman" w:cs="Times New Roman"/>
          <w:b/>
          <w:bCs/>
        </w:rPr>
        <w:lastRenderedPageBreak/>
        <w:t>Table S1:</w:t>
      </w:r>
      <w:r w:rsidR="00581D61" w:rsidRPr="00EA0ED0">
        <w:rPr>
          <w:rFonts w:ascii="Times New Roman" w:hAnsi="Times New Roman" w:cs="Times New Roman"/>
        </w:rPr>
        <w:t xml:space="preserve"> Specimen label and accession data for molecular analyses.</w:t>
      </w:r>
    </w:p>
    <w:tbl>
      <w:tblPr>
        <w:tblStyle w:val="Tablaconcuadrcula"/>
        <w:tblpPr w:leftFromText="181" w:rightFromText="18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1"/>
        <w:gridCol w:w="1605"/>
        <w:gridCol w:w="1213"/>
        <w:gridCol w:w="10009"/>
      </w:tblGrid>
      <w:tr w:rsidR="00FA7288" w:rsidRPr="00EA0ED0" w14:paraId="354490E0" w14:textId="77777777" w:rsidTr="00480B0A">
        <w:trPr>
          <w:trHeight w:val="271"/>
        </w:trPr>
        <w:tc>
          <w:tcPr>
            <w:tcW w:w="0" w:type="auto"/>
            <w:vAlign w:val="center"/>
          </w:tcPr>
          <w:p w14:paraId="1ABD6DC4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A0ED0">
              <w:rPr>
                <w:rFonts w:ascii="Times New Roman" w:hAnsi="Times New Roman" w:cs="Times New Roman"/>
                <w:b/>
                <w:bCs/>
              </w:rPr>
              <w:t>Specimen</w:t>
            </w:r>
          </w:p>
        </w:tc>
        <w:tc>
          <w:tcPr>
            <w:tcW w:w="1605" w:type="dxa"/>
            <w:vAlign w:val="center"/>
          </w:tcPr>
          <w:p w14:paraId="7028C17B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A0ED0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1160" w:type="dxa"/>
            <w:vAlign w:val="center"/>
          </w:tcPr>
          <w:p w14:paraId="66937E3F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A0ED0">
              <w:rPr>
                <w:rFonts w:ascii="Times New Roman" w:hAnsi="Times New Roman" w:cs="Times New Roman"/>
                <w:b/>
                <w:bCs/>
              </w:rPr>
              <w:t>Accession</w:t>
            </w:r>
          </w:p>
        </w:tc>
        <w:tc>
          <w:tcPr>
            <w:tcW w:w="0" w:type="auto"/>
            <w:vAlign w:val="center"/>
          </w:tcPr>
          <w:p w14:paraId="435F2CC0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A0ED0">
              <w:rPr>
                <w:rFonts w:ascii="Times New Roman" w:hAnsi="Times New Roman" w:cs="Times New Roman"/>
                <w:b/>
                <w:bCs/>
              </w:rPr>
              <w:t>Label data</w:t>
            </w:r>
          </w:p>
        </w:tc>
      </w:tr>
      <w:tr w:rsidR="00FA7288" w:rsidRPr="00EA0ED0" w14:paraId="36A5842D" w14:textId="77777777" w:rsidTr="00480B0A">
        <w:trPr>
          <w:trHeight w:val="271"/>
        </w:trPr>
        <w:tc>
          <w:tcPr>
            <w:tcW w:w="0" w:type="auto"/>
            <w:vAlign w:val="center"/>
          </w:tcPr>
          <w:p w14:paraId="2276B406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AUC123</w:t>
            </w:r>
          </w:p>
        </w:tc>
        <w:tc>
          <w:tcPr>
            <w:tcW w:w="1605" w:type="dxa"/>
            <w:vAlign w:val="center"/>
          </w:tcPr>
          <w:p w14:paraId="3EE50B11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>clarki</w:t>
            </w:r>
          </w:p>
        </w:tc>
        <w:tc>
          <w:tcPr>
            <w:tcW w:w="1160" w:type="dxa"/>
            <w:vAlign w:val="center"/>
          </w:tcPr>
          <w:p w14:paraId="73E6708D" w14:textId="4819430E" w:rsidR="00854572" w:rsidRPr="00EA0ED0" w:rsidRDefault="00EA4335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4335">
              <w:rPr>
                <w:rFonts w:ascii="Times New Roman" w:hAnsi="Times New Roman" w:cs="Times New Roman"/>
              </w:rPr>
              <w:t> PQ560517</w:t>
            </w:r>
          </w:p>
        </w:tc>
        <w:tc>
          <w:tcPr>
            <w:tcW w:w="0" w:type="auto"/>
            <w:vAlign w:val="center"/>
          </w:tcPr>
          <w:p w14:paraId="6A78C835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ALBANY/ W.A. /29 Aug. 1969/K.R. Norris</w:t>
            </w:r>
          </w:p>
        </w:tc>
      </w:tr>
      <w:tr w:rsidR="00FA7288" w:rsidRPr="00EA0ED0" w14:paraId="4270B8E4" w14:textId="77777777" w:rsidTr="00480B0A">
        <w:trPr>
          <w:trHeight w:val="814"/>
        </w:trPr>
        <w:tc>
          <w:tcPr>
            <w:tcW w:w="0" w:type="auto"/>
            <w:vAlign w:val="center"/>
          </w:tcPr>
          <w:p w14:paraId="06CC93E8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AUC124</w:t>
            </w:r>
          </w:p>
        </w:tc>
        <w:tc>
          <w:tcPr>
            <w:tcW w:w="1605" w:type="dxa"/>
            <w:vAlign w:val="center"/>
          </w:tcPr>
          <w:p w14:paraId="7152F1C9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niveata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1612A94D" w14:textId="13D5B0C4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PQ560519</w:t>
            </w:r>
          </w:p>
        </w:tc>
        <w:tc>
          <w:tcPr>
            <w:tcW w:w="0" w:type="auto"/>
            <w:vAlign w:val="center"/>
          </w:tcPr>
          <w:p w14:paraId="64F5BD6C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3km. S. Wragge's Ck/Kosc.Nat.Pk./N.S.W. 1600m./31 Jan. 1974/K.R. Norris//TERMINALIA No./ 1344/K R Norris</w:t>
            </w:r>
          </w:p>
        </w:tc>
      </w:tr>
      <w:tr w:rsidR="00FA7288" w:rsidRPr="00EA0ED0" w14:paraId="3ABA8D15" w14:textId="77777777" w:rsidTr="00480B0A">
        <w:trPr>
          <w:trHeight w:val="271"/>
        </w:trPr>
        <w:tc>
          <w:tcPr>
            <w:tcW w:w="0" w:type="auto"/>
            <w:vAlign w:val="center"/>
          </w:tcPr>
          <w:p w14:paraId="7971E8CD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AUC125</w:t>
            </w:r>
          </w:p>
        </w:tc>
        <w:tc>
          <w:tcPr>
            <w:tcW w:w="1605" w:type="dxa"/>
            <w:vAlign w:val="center"/>
          </w:tcPr>
          <w:p w14:paraId="21FD08D8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ignicera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0349106D" w14:textId="57768D30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PQ560520</w:t>
            </w:r>
          </w:p>
        </w:tc>
        <w:tc>
          <w:tcPr>
            <w:tcW w:w="0" w:type="auto"/>
            <w:vAlign w:val="center"/>
          </w:tcPr>
          <w:p w14:paraId="2507E3CA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Flinders Is./ Tas. /20 May 1991/C. Tann</w:t>
            </w:r>
          </w:p>
        </w:tc>
      </w:tr>
      <w:tr w:rsidR="00FA7288" w:rsidRPr="00EA0ED0" w14:paraId="484F4778" w14:textId="77777777" w:rsidTr="00480B0A">
        <w:trPr>
          <w:trHeight w:val="271"/>
        </w:trPr>
        <w:tc>
          <w:tcPr>
            <w:tcW w:w="0" w:type="auto"/>
            <w:vAlign w:val="center"/>
          </w:tcPr>
          <w:p w14:paraId="21C34129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AUC126</w:t>
            </w:r>
          </w:p>
        </w:tc>
        <w:tc>
          <w:tcPr>
            <w:tcW w:w="1605" w:type="dxa"/>
            <w:vAlign w:val="center"/>
          </w:tcPr>
          <w:p w14:paraId="5AA79643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ignicera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6A3C7668" w14:textId="528320D9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PQ560521</w:t>
            </w:r>
          </w:p>
        </w:tc>
        <w:tc>
          <w:tcPr>
            <w:tcW w:w="0" w:type="auto"/>
            <w:vAlign w:val="center"/>
          </w:tcPr>
          <w:p w14:paraId="2C976D77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Flinders Is./ Tas. /9 Nov 1990/C. Tann</w:t>
            </w:r>
          </w:p>
        </w:tc>
      </w:tr>
      <w:tr w:rsidR="00FA7288" w:rsidRPr="00EA0ED0" w14:paraId="52B8CE6B" w14:textId="77777777" w:rsidTr="00480B0A">
        <w:trPr>
          <w:trHeight w:val="535"/>
        </w:trPr>
        <w:tc>
          <w:tcPr>
            <w:tcW w:w="0" w:type="auto"/>
            <w:vAlign w:val="center"/>
          </w:tcPr>
          <w:p w14:paraId="2475AD3F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AUC130</w:t>
            </w:r>
          </w:p>
        </w:tc>
        <w:tc>
          <w:tcPr>
            <w:tcW w:w="1605" w:type="dxa"/>
            <w:vAlign w:val="center"/>
          </w:tcPr>
          <w:p w14:paraId="51841DE1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niveata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547B3254" w14:textId="11B64E07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 PQ560522</w:t>
            </w:r>
          </w:p>
        </w:tc>
        <w:tc>
          <w:tcPr>
            <w:tcW w:w="0" w:type="auto"/>
            <w:vAlign w:val="center"/>
          </w:tcPr>
          <w:p w14:paraId="1546A872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Guthega/Kosc.Nat.Pk./N.S.W 1612m/1 feb. 1974/K.R. Norris</w:t>
            </w:r>
          </w:p>
        </w:tc>
      </w:tr>
      <w:tr w:rsidR="00FA7288" w:rsidRPr="00EA0ED0" w14:paraId="35A6282C" w14:textId="77777777" w:rsidTr="00480B0A">
        <w:trPr>
          <w:trHeight w:val="542"/>
        </w:trPr>
        <w:tc>
          <w:tcPr>
            <w:tcW w:w="0" w:type="auto"/>
            <w:vAlign w:val="center"/>
          </w:tcPr>
          <w:p w14:paraId="16D3B0C5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AUC131</w:t>
            </w:r>
          </w:p>
        </w:tc>
        <w:tc>
          <w:tcPr>
            <w:tcW w:w="1605" w:type="dxa"/>
            <w:vAlign w:val="center"/>
          </w:tcPr>
          <w:p w14:paraId="52313D7F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niveata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4611195D" w14:textId="057C4898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PQ560523</w:t>
            </w:r>
          </w:p>
        </w:tc>
        <w:tc>
          <w:tcPr>
            <w:tcW w:w="0" w:type="auto"/>
            <w:vAlign w:val="center"/>
          </w:tcPr>
          <w:p w14:paraId="1906D1AA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Quambat Flat/Snowy Mts Vic/20 March 1971/K.R. Norris</w:t>
            </w:r>
          </w:p>
        </w:tc>
      </w:tr>
      <w:tr w:rsidR="00FA7288" w:rsidRPr="00EA0ED0" w14:paraId="2E80AAF8" w14:textId="77777777" w:rsidTr="00480B0A">
        <w:trPr>
          <w:trHeight w:val="542"/>
        </w:trPr>
        <w:tc>
          <w:tcPr>
            <w:tcW w:w="0" w:type="auto"/>
            <w:vAlign w:val="center"/>
          </w:tcPr>
          <w:p w14:paraId="425FE96A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AUC132</w:t>
            </w:r>
          </w:p>
        </w:tc>
        <w:tc>
          <w:tcPr>
            <w:tcW w:w="1605" w:type="dxa"/>
            <w:vAlign w:val="center"/>
          </w:tcPr>
          <w:p w14:paraId="748A61A5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>clarki</w:t>
            </w:r>
          </w:p>
        </w:tc>
        <w:tc>
          <w:tcPr>
            <w:tcW w:w="1160" w:type="dxa"/>
            <w:vAlign w:val="center"/>
          </w:tcPr>
          <w:p w14:paraId="7BD0E47C" w14:textId="68DC7A95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PQ560518</w:t>
            </w:r>
          </w:p>
        </w:tc>
        <w:tc>
          <w:tcPr>
            <w:tcW w:w="0" w:type="auto"/>
            <w:vAlign w:val="center"/>
          </w:tcPr>
          <w:p w14:paraId="17DA5878" w14:textId="0954AA0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King's Park,/Perth,W.A./28.9.1951/I.F.B.Common</w:t>
            </w:r>
          </w:p>
        </w:tc>
      </w:tr>
      <w:tr w:rsidR="00FA7288" w:rsidRPr="00EA0ED0" w14:paraId="3A296FE1" w14:textId="77777777" w:rsidTr="00480B0A">
        <w:trPr>
          <w:trHeight w:val="542"/>
        </w:trPr>
        <w:tc>
          <w:tcPr>
            <w:tcW w:w="0" w:type="auto"/>
            <w:vAlign w:val="center"/>
          </w:tcPr>
          <w:p w14:paraId="192BA87D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AUC133</w:t>
            </w:r>
          </w:p>
        </w:tc>
        <w:tc>
          <w:tcPr>
            <w:tcW w:w="1605" w:type="dxa"/>
            <w:vAlign w:val="center"/>
          </w:tcPr>
          <w:p w14:paraId="3AEB8652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ampyx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788CD97E" w14:textId="2652BBDC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PQ560524</w:t>
            </w:r>
          </w:p>
        </w:tc>
        <w:tc>
          <w:tcPr>
            <w:tcW w:w="0" w:type="auto"/>
            <w:vAlign w:val="center"/>
          </w:tcPr>
          <w:p w14:paraId="4E80B195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Canberra A C T/21 MARCH 1984/K R Norris//TERMINALIA No./ 1811/K R Norris</w:t>
            </w:r>
          </w:p>
        </w:tc>
      </w:tr>
      <w:tr w:rsidR="00FA7288" w:rsidRPr="00EA0ED0" w14:paraId="5D823E85" w14:textId="77777777" w:rsidTr="00480B0A">
        <w:trPr>
          <w:trHeight w:val="535"/>
        </w:trPr>
        <w:tc>
          <w:tcPr>
            <w:tcW w:w="0" w:type="auto"/>
            <w:vAlign w:val="center"/>
          </w:tcPr>
          <w:p w14:paraId="62B5E0E7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AUC134</w:t>
            </w:r>
          </w:p>
        </w:tc>
        <w:tc>
          <w:tcPr>
            <w:tcW w:w="1605" w:type="dxa"/>
            <w:vAlign w:val="center"/>
          </w:tcPr>
          <w:p w14:paraId="7681F9C5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ampyx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>sp. n.</w:t>
            </w:r>
          </w:p>
        </w:tc>
        <w:tc>
          <w:tcPr>
            <w:tcW w:w="1160" w:type="dxa"/>
            <w:vAlign w:val="center"/>
          </w:tcPr>
          <w:p w14:paraId="7358046F" w14:textId="3201EDAD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PQ560525</w:t>
            </w:r>
          </w:p>
        </w:tc>
        <w:tc>
          <w:tcPr>
            <w:tcW w:w="0" w:type="auto"/>
            <w:vAlign w:val="center"/>
          </w:tcPr>
          <w:p w14:paraId="12AEF88F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Black Mtn./CSIRO L/trap/Site ACT/26-7-1984/Z.Liepa//Light Trapping</w:t>
            </w:r>
          </w:p>
        </w:tc>
      </w:tr>
      <w:tr w:rsidR="00FA7288" w:rsidRPr="00EA0ED0" w14:paraId="0156F08F" w14:textId="77777777" w:rsidTr="00480B0A">
        <w:trPr>
          <w:trHeight w:val="542"/>
        </w:trPr>
        <w:tc>
          <w:tcPr>
            <w:tcW w:w="0" w:type="auto"/>
            <w:vAlign w:val="center"/>
          </w:tcPr>
          <w:p w14:paraId="68A55379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AUC138</w:t>
            </w:r>
          </w:p>
        </w:tc>
        <w:tc>
          <w:tcPr>
            <w:tcW w:w="1605" w:type="dxa"/>
            <w:vAlign w:val="center"/>
          </w:tcPr>
          <w:p w14:paraId="29803D06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niveata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37B1D085" w14:textId="5603F494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PQ560526</w:t>
            </w:r>
          </w:p>
        </w:tc>
        <w:tc>
          <w:tcPr>
            <w:tcW w:w="0" w:type="auto"/>
            <w:vAlign w:val="center"/>
          </w:tcPr>
          <w:p w14:paraId="3B9940C7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Thredbo Village/NSW 1370m/4 Jan.1994/K.R.Norris</w:t>
            </w:r>
          </w:p>
        </w:tc>
      </w:tr>
      <w:tr w:rsidR="00FA7288" w:rsidRPr="00EA0ED0" w14:paraId="1746A720" w14:textId="77777777" w:rsidTr="00480B0A">
        <w:trPr>
          <w:trHeight w:val="1085"/>
        </w:trPr>
        <w:tc>
          <w:tcPr>
            <w:tcW w:w="0" w:type="auto"/>
            <w:vAlign w:val="center"/>
          </w:tcPr>
          <w:p w14:paraId="7F573E64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AUC243</w:t>
            </w:r>
          </w:p>
        </w:tc>
        <w:tc>
          <w:tcPr>
            <w:tcW w:w="1605" w:type="dxa"/>
            <w:vAlign w:val="center"/>
          </w:tcPr>
          <w:p w14:paraId="5101751E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 xml:space="preserve">niveata </w:t>
            </w:r>
            <w:r w:rsidRPr="00EA0ED0">
              <w:rPr>
                <w:rFonts w:ascii="Times New Roman" w:hAnsi="Times New Roman" w:cs="Times New Roman"/>
                <w:b/>
                <w:bCs/>
              </w:rPr>
              <w:t xml:space="preserve"> sp. n.</w:t>
            </w:r>
          </w:p>
        </w:tc>
        <w:tc>
          <w:tcPr>
            <w:tcW w:w="1160" w:type="dxa"/>
            <w:vAlign w:val="center"/>
          </w:tcPr>
          <w:p w14:paraId="3FF6EFC4" w14:textId="3670E486" w:rsidR="00854572" w:rsidRPr="00EA0ED0" w:rsidRDefault="005C4C9F" w:rsidP="00480B0A">
            <w:pPr>
              <w:contextualSpacing/>
              <w:rPr>
                <w:rFonts w:ascii="Times New Roman" w:hAnsi="Times New Roman" w:cs="Times New Roman"/>
              </w:rPr>
            </w:pPr>
            <w:r w:rsidRPr="005C4C9F">
              <w:rPr>
                <w:rFonts w:ascii="Times New Roman" w:hAnsi="Times New Roman" w:cs="Times New Roman"/>
              </w:rPr>
              <w:t>PQ560527</w:t>
            </w:r>
          </w:p>
        </w:tc>
        <w:tc>
          <w:tcPr>
            <w:tcW w:w="0" w:type="auto"/>
            <w:vAlign w:val="center"/>
          </w:tcPr>
          <w:p w14:paraId="7F59134F" w14:textId="100B77D5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FLC_KZ001: Australia: NSW:/Kosciuszko NP, Sawpit Creek/29.i.2023 – 3.ii.2023/Johnston, N.P., Wallman, J.F.,/Grzywacz, A., Szpila, K.</w:t>
            </w:r>
          </w:p>
        </w:tc>
      </w:tr>
      <w:tr w:rsidR="00FA7288" w:rsidRPr="00EA0ED0" w14:paraId="2482CBAC" w14:textId="77777777" w:rsidTr="00480B0A">
        <w:trPr>
          <w:trHeight w:val="1077"/>
        </w:trPr>
        <w:tc>
          <w:tcPr>
            <w:tcW w:w="0" w:type="auto"/>
            <w:vAlign w:val="center"/>
          </w:tcPr>
          <w:p w14:paraId="0C863FFC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AUC286</w:t>
            </w:r>
          </w:p>
        </w:tc>
        <w:tc>
          <w:tcPr>
            <w:tcW w:w="1605" w:type="dxa"/>
            <w:vAlign w:val="center"/>
          </w:tcPr>
          <w:p w14:paraId="1551535B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>xanthocera</w:t>
            </w:r>
          </w:p>
        </w:tc>
        <w:tc>
          <w:tcPr>
            <w:tcW w:w="1160" w:type="dxa"/>
            <w:vAlign w:val="center"/>
          </w:tcPr>
          <w:p w14:paraId="6BF7955C" w14:textId="1D0DFC67" w:rsidR="00854572" w:rsidRPr="00EA0ED0" w:rsidRDefault="00C225EC" w:rsidP="00480B0A">
            <w:pPr>
              <w:contextualSpacing/>
              <w:rPr>
                <w:rFonts w:ascii="Times New Roman" w:hAnsi="Times New Roman" w:cs="Times New Roman"/>
              </w:rPr>
            </w:pPr>
            <w:r w:rsidRPr="00C225EC">
              <w:rPr>
                <w:rFonts w:ascii="Times New Roman" w:hAnsi="Times New Roman" w:cs="Times New Roman"/>
              </w:rPr>
              <w:t>PQ560528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9D952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EA0ED0">
              <w:rPr>
                <w:rFonts w:ascii="Times New Roman" w:hAnsi="Times New Roman" w:cs="Times New Roman"/>
              </w:rPr>
              <w:t>Quambat Flat/ Snowy Mts, Vic/20 March 1971/K. R. Norris// basicostal scale/almost black//</w:t>
            </w:r>
            <w:r w:rsidRPr="00EA0ED0">
              <w:rPr>
                <w:rFonts w:ascii="Times New Roman" w:hAnsi="Times New Roman" w:cs="Times New Roman"/>
                <w:color w:val="000000"/>
              </w:rPr>
              <w:t xml:space="preserve"> TERMINALIA</w:t>
            </w:r>
            <w:r w:rsidRPr="00EA0ED0">
              <w:rPr>
                <w:rFonts w:ascii="Times New Roman" w:hAnsi="Times New Roman" w:cs="Times New Roman"/>
              </w:rPr>
              <w:t xml:space="preserve"> No./1533/ K.R. Norris</w:t>
            </w:r>
          </w:p>
        </w:tc>
      </w:tr>
      <w:tr w:rsidR="00FA7288" w:rsidRPr="00EA0ED0" w14:paraId="07F38E32" w14:textId="77777777" w:rsidTr="00480B0A">
        <w:trPr>
          <w:trHeight w:val="542"/>
        </w:trPr>
        <w:tc>
          <w:tcPr>
            <w:tcW w:w="0" w:type="auto"/>
            <w:vAlign w:val="center"/>
          </w:tcPr>
          <w:p w14:paraId="48CC57C1" w14:textId="7287BD8E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AUCB3</w:t>
            </w:r>
          </w:p>
        </w:tc>
        <w:tc>
          <w:tcPr>
            <w:tcW w:w="1605" w:type="dxa"/>
            <w:vAlign w:val="center"/>
          </w:tcPr>
          <w:p w14:paraId="624F71E2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>xanthocera</w:t>
            </w:r>
          </w:p>
        </w:tc>
        <w:tc>
          <w:tcPr>
            <w:tcW w:w="1160" w:type="dxa"/>
            <w:vAlign w:val="center"/>
          </w:tcPr>
          <w:p w14:paraId="1CD0E516" w14:textId="17A60E80" w:rsidR="00854572" w:rsidRPr="00EA0ED0" w:rsidRDefault="00C225EC" w:rsidP="00480B0A">
            <w:pPr>
              <w:contextualSpacing/>
              <w:rPr>
                <w:rFonts w:ascii="Times New Roman" w:hAnsi="Times New Roman" w:cs="Times New Roman"/>
              </w:rPr>
            </w:pPr>
            <w:r w:rsidRPr="00C225EC">
              <w:rPr>
                <w:rFonts w:ascii="Times New Roman" w:hAnsi="Times New Roman" w:cs="Times New Roman"/>
              </w:rPr>
              <w:t>PQ560529</w:t>
            </w:r>
          </w:p>
        </w:tc>
        <w:tc>
          <w:tcPr>
            <w:tcW w:w="0" w:type="auto"/>
            <w:vAlign w:val="center"/>
          </w:tcPr>
          <w:p w14:paraId="14F14BBF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1 mi.E. of/ Tinmines/ Snowy Mts, NSW/ 20 March 1971/ K.R. Norris</w:t>
            </w:r>
          </w:p>
        </w:tc>
      </w:tr>
      <w:tr w:rsidR="00FA7288" w:rsidRPr="00EA0ED0" w14:paraId="7E9E5C0E" w14:textId="77777777" w:rsidTr="00480B0A">
        <w:trPr>
          <w:trHeight w:val="542"/>
        </w:trPr>
        <w:tc>
          <w:tcPr>
            <w:tcW w:w="0" w:type="auto"/>
            <w:vAlign w:val="center"/>
          </w:tcPr>
          <w:p w14:paraId="25A2C34C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</w:rPr>
            </w:pPr>
            <w:r w:rsidRPr="00EA0ED0">
              <w:rPr>
                <w:rFonts w:ascii="Times New Roman" w:hAnsi="Times New Roman" w:cs="Times New Roman"/>
              </w:rPr>
              <w:t>AUCB4</w:t>
            </w:r>
          </w:p>
        </w:tc>
        <w:tc>
          <w:tcPr>
            <w:tcW w:w="1605" w:type="dxa"/>
            <w:vAlign w:val="center"/>
          </w:tcPr>
          <w:p w14:paraId="702AF7C0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EA0ED0">
              <w:rPr>
                <w:rFonts w:ascii="Times New Roman" w:hAnsi="Times New Roman" w:cs="Times New Roman"/>
                <w:i/>
                <w:iCs/>
              </w:rPr>
              <w:t>xanthocera</w:t>
            </w:r>
          </w:p>
        </w:tc>
        <w:tc>
          <w:tcPr>
            <w:tcW w:w="1160" w:type="dxa"/>
            <w:vAlign w:val="center"/>
          </w:tcPr>
          <w:p w14:paraId="3B6F62FB" w14:textId="47C00113" w:rsidR="00854572" w:rsidRPr="00EA0ED0" w:rsidRDefault="00C225EC" w:rsidP="00480B0A">
            <w:pPr>
              <w:contextualSpacing/>
              <w:rPr>
                <w:rFonts w:ascii="Times New Roman" w:hAnsi="Times New Roman" w:cs="Times New Roman"/>
              </w:rPr>
            </w:pPr>
            <w:r w:rsidRPr="00C225EC">
              <w:rPr>
                <w:rFonts w:ascii="Times New Roman" w:hAnsi="Times New Roman" w:cs="Times New Roman"/>
              </w:rPr>
              <w:t>PQ560530</w:t>
            </w:r>
          </w:p>
        </w:tc>
        <w:tc>
          <w:tcPr>
            <w:tcW w:w="0" w:type="auto"/>
            <w:vAlign w:val="center"/>
          </w:tcPr>
          <w:p w14:paraId="3B35161E" w14:textId="77777777" w:rsidR="00854572" w:rsidRPr="00EA0ED0" w:rsidRDefault="00854572" w:rsidP="00480B0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A0ED0">
              <w:rPr>
                <w:rFonts w:ascii="Times New Roman" w:hAnsi="Times New Roman" w:cs="Times New Roman"/>
                <w:color w:val="000000"/>
              </w:rPr>
              <w:t>Mt. Pinnibar, Vic/ 3500-4000 ft./March 9, 1967/ K.R. Norris</w:t>
            </w:r>
          </w:p>
        </w:tc>
      </w:tr>
    </w:tbl>
    <w:p w14:paraId="56CFB2D8" w14:textId="77777777" w:rsidR="00854572" w:rsidRPr="00EA0ED0" w:rsidRDefault="00854572">
      <w:pPr>
        <w:rPr>
          <w:rFonts w:ascii="Times New Roman" w:hAnsi="Times New Roman" w:cs="Times New Roman"/>
        </w:rPr>
      </w:pPr>
    </w:p>
    <w:p w14:paraId="3D9B4FE9" w14:textId="0A5566C8" w:rsidR="00854572" w:rsidRPr="00EA0ED0" w:rsidRDefault="00854572">
      <w:pPr>
        <w:rPr>
          <w:rFonts w:ascii="Times New Roman" w:hAnsi="Times New Roman" w:cs="Times New Roman"/>
        </w:rPr>
      </w:pPr>
    </w:p>
    <w:p w14:paraId="291CD215" w14:textId="248E16E0" w:rsidR="000B0E1B" w:rsidRPr="00EA0ED0" w:rsidRDefault="00FF37A4">
      <w:pPr>
        <w:rPr>
          <w:rFonts w:ascii="Times New Roman" w:hAnsi="Times New Roman" w:cs="Times New Roman"/>
        </w:rPr>
      </w:pPr>
      <w:r w:rsidRPr="00EA0ED0">
        <w:rPr>
          <w:rFonts w:ascii="Times New Roman" w:hAnsi="Times New Roman" w:cs="Times New Roman"/>
          <w:b/>
          <w:bCs/>
        </w:rPr>
        <w:t>Table S2:</w:t>
      </w:r>
      <w:r w:rsidR="00FA7288" w:rsidRPr="00EA0ED0">
        <w:rPr>
          <w:rFonts w:ascii="Times New Roman" w:hAnsi="Times New Roman" w:cs="Times New Roman"/>
        </w:rPr>
        <w:t xml:space="preserve"> Assemble </w:t>
      </w:r>
      <w:r w:rsidR="00F034D2">
        <w:rPr>
          <w:rFonts w:ascii="Times New Roman" w:hAnsi="Times New Roman" w:cs="Times New Roman"/>
        </w:rPr>
        <w:t>S</w:t>
      </w:r>
      <w:r w:rsidR="00FA7288" w:rsidRPr="00EA0ED0">
        <w:rPr>
          <w:rFonts w:ascii="Times New Roman" w:hAnsi="Times New Roman" w:cs="Times New Roman"/>
        </w:rPr>
        <w:t xml:space="preserve">pecies by Automatic </w:t>
      </w:r>
      <w:r w:rsidR="00F034D2">
        <w:rPr>
          <w:rFonts w:ascii="Times New Roman" w:hAnsi="Times New Roman" w:cs="Times New Roman"/>
        </w:rPr>
        <w:t>P</w:t>
      </w:r>
      <w:r w:rsidR="00FA7288" w:rsidRPr="00EA0ED0">
        <w:rPr>
          <w:rFonts w:ascii="Times New Roman" w:hAnsi="Times New Roman" w:cs="Times New Roman"/>
        </w:rPr>
        <w:t xml:space="preserve">artitioning </w:t>
      </w:r>
      <w:r w:rsidR="00F034D2">
        <w:rPr>
          <w:rFonts w:ascii="Times New Roman" w:hAnsi="Times New Roman" w:cs="Times New Roman"/>
        </w:rPr>
        <w:t xml:space="preserve">(ASAP) </w:t>
      </w:r>
      <w:r w:rsidR="00FA7288" w:rsidRPr="00EA0ED0">
        <w:rPr>
          <w:rFonts w:ascii="Times New Roman" w:hAnsi="Times New Roman" w:cs="Times New Roman"/>
        </w:rPr>
        <w:t>analysis based on COX1 data (658 bp fragment)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66"/>
        <w:gridCol w:w="1116"/>
        <w:gridCol w:w="1455"/>
        <w:gridCol w:w="1205"/>
        <w:gridCol w:w="1845"/>
      </w:tblGrid>
      <w:tr w:rsidR="00FF37A4" w:rsidRPr="00EA0ED0" w14:paraId="2FD8A385" w14:textId="77777777" w:rsidTr="00FF37A4">
        <w:trPr>
          <w:trHeight w:val="292"/>
        </w:trPr>
        <w:tc>
          <w:tcPr>
            <w:tcW w:w="0" w:type="auto"/>
            <w:hideMark/>
          </w:tcPr>
          <w:p w14:paraId="1DAB240B" w14:textId="5FF8F999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  <w:r w:rsidR="00FF37A4"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umber</w:t>
            </w: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of </w:t>
            </w:r>
            <w:r w:rsidR="00E36645"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species hypotheses</w:t>
            </w:r>
          </w:p>
        </w:tc>
        <w:tc>
          <w:tcPr>
            <w:tcW w:w="0" w:type="auto"/>
            <w:hideMark/>
          </w:tcPr>
          <w:p w14:paraId="49927FC1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asap-score</w:t>
            </w:r>
          </w:p>
        </w:tc>
        <w:tc>
          <w:tcPr>
            <w:tcW w:w="0" w:type="auto"/>
            <w:hideMark/>
          </w:tcPr>
          <w:p w14:paraId="143BED14" w14:textId="43B5DACD" w:rsidR="00DB327B" w:rsidRPr="00EA0ED0" w:rsidRDefault="00DB327B" w:rsidP="00DB327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P-val</w:t>
            </w:r>
            <w:r w:rsidR="00FF37A4"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ue</w:t>
            </w: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(rank)</w:t>
            </w:r>
          </w:p>
        </w:tc>
        <w:tc>
          <w:tcPr>
            <w:tcW w:w="0" w:type="auto"/>
            <w:hideMark/>
          </w:tcPr>
          <w:p w14:paraId="5A02C333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W (rank)</w:t>
            </w:r>
          </w:p>
        </w:tc>
        <w:tc>
          <w:tcPr>
            <w:tcW w:w="0" w:type="auto"/>
            <w:hideMark/>
          </w:tcPr>
          <w:p w14:paraId="37075870" w14:textId="0D563952" w:rsidR="00DB327B" w:rsidRPr="00EA0ED0" w:rsidRDefault="008E147C" w:rsidP="00DB32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Threshold</w:t>
            </w:r>
            <w:r w:rsidR="00DB327B"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dist</w:t>
            </w:r>
            <w:r w:rsidR="00FF37A4" w:rsidRPr="00EA0E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ance</w:t>
            </w:r>
          </w:p>
        </w:tc>
      </w:tr>
      <w:tr w:rsidR="00FF37A4" w:rsidRPr="00EA0ED0" w14:paraId="6364E1F6" w14:textId="77777777" w:rsidTr="00FF37A4">
        <w:trPr>
          <w:trHeight w:val="292"/>
        </w:trPr>
        <w:tc>
          <w:tcPr>
            <w:tcW w:w="0" w:type="auto"/>
            <w:hideMark/>
          </w:tcPr>
          <w:p w14:paraId="2505EF33" w14:textId="04C03028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6FB62EBF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B2C5092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2.16e-01 (1)</w:t>
            </w:r>
          </w:p>
        </w:tc>
        <w:tc>
          <w:tcPr>
            <w:tcW w:w="0" w:type="auto"/>
            <w:hideMark/>
          </w:tcPr>
          <w:p w14:paraId="2E1BBC32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1.65e-03 (1)</w:t>
            </w:r>
          </w:p>
        </w:tc>
        <w:tc>
          <w:tcPr>
            <w:tcW w:w="0" w:type="auto"/>
            <w:hideMark/>
          </w:tcPr>
          <w:p w14:paraId="790F84C1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0.009878</w:t>
            </w:r>
          </w:p>
        </w:tc>
      </w:tr>
      <w:tr w:rsidR="00FF37A4" w:rsidRPr="00EA0ED0" w14:paraId="49384634" w14:textId="77777777" w:rsidTr="00FF37A4">
        <w:trPr>
          <w:trHeight w:val="292"/>
        </w:trPr>
        <w:tc>
          <w:tcPr>
            <w:tcW w:w="0" w:type="auto"/>
            <w:hideMark/>
          </w:tcPr>
          <w:p w14:paraId="303D9254" w14:textId="5C0422C1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52372F0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2.5</w:t>
            </w:r>
          </w:p>
        </w:tc>
        <w:tc>
          <w:tcPr>
            <w:tcW w:w="0" w:type="auto"/>
            <w:hideMark/>
          </w:tcPr>
          <w:p w14:paraId="7BFD3388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8.06e-01 (3)</w:t>
            </w:r>
          </w:p>
        </w:tc>
        <w:tc>
          <w:tcPr>
            <w:tcW w:w="0" w:type="auto"/>
            <w:hideMark/>
          </w:tcPr>
          <w:p w14:paraId="3BAEDA26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1.34e-03 (2)</w:t>
            </w:r>
          </w:p>
        </w:tc>
        <w:tc>
          <w:tcPr>
            <w:tcW w:w="0" w:type="auto"/>
            <w:hideMark/>
          </w:tcPr>
          <w:p w14:paraId="3DF3B374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0.017477</w:t>
            </w:r>
          </w:p>
        </w:tc>
      </w:tr>
      <w:tr w:rsidR="00FF37A4" w:rsidRPr="00EA0ED0" w14:paraId="05A0C967" w14:textId="77777777" w:rsidTr="00FF37A4">
        <w:trPr>
          <w:trHeight w:val="292"/>
        </w:trPr>
        <w:tc>
          <w:tcPr>
            <w:tcW w:w="0" w:type="auto"/>
            <w:hideMark/>
          </w:tcPr>
          <w:p w14:paraId="0EEA034C" w14:textId="25B6371B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28D3C3F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F4D1B39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8.92e-01 (5)</w:t>
            </w:r>
          </w:p>
        </w:tc>
        <w:tc>
          <w:tcPr>
            <w:tcW w:w="0" w:type="auto"/>
            <w:hideMark/>
          </w:tcPr>
          <w:p w14:paraId="0C1A277C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8.22e-04 (3)</w:t>
            </w:r>
          </w:p>
        </w:tc>
        <w:tc>
          <w:tcPr>
            <w:tcW w:w="0" w:type="auto"/>
            <w:hideMark/>
          </w:tcPr>
          <w:p w14:paraId="6269885A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0.037994</w:t>
            </w:r>
          </w:p>
        </w:tc>
      </w:tr>
      <w:tr w:rsidR="00FF37A4" w:rsidRPr="00EA0ED0" w14:paraId="3342CA06" w14:textId="77777777" w:rsidTr="00FF37A4">
        <w:trPr>
          <w:trHeight w:val="292"/>
        </w:trPr>
        <w:tc>
          <w:tcPr>
            <w:tcW w:w="0" w:type="auto"/>
            <w:hideMark/>
          </w:tcPr>
          <w:p w14:paraId="045B2CB1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8CE4596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4.5</w:t>
            </w:r>
          </w:p>
        </w:tc>
        <w:tc>
          <w:tcPr>
            <w:tcW w:w="0" w:type="auto"/>
            <w:hideMark/>
          </w:tcPr>
          <w:p w14:paraId="5C5069AD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4.39e-01 (2)</w:t>
            </w:r>
          </w:p>
        </w:tc>
        <w:tc>
          <w:tcPr>
            <w:tcW w:w="0" w:type="auto"/>
            <w:hideMark/>
          </w:tcPr>
          <w:p w14:paraId="13F2F80E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3.37e-04 (7)</w:t>
            </w:r>
          </w:p>
        </w:tc>
        <w:tc>
          <w:tcPr>
            <w:tcW w:w="0" w:type="auto"/>
            <w:hideMark/>
          </w:tcPr>
          <w:p w14:paraId="6B22DB45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0.00076</w:t>
            </w:r>
          </w:p>
        </w:tc>
      </w:tr>
      <w:tr w:rsidR="00FF37A4" w:rsidRPr="00EA0ED0" w14:paraId="758A2090" w14:textId="77777777" w:rsidTr="00FF37A4">
        <w:trPr>
          <w:trHeight w:val="292"/>
        </w:trPr>
        <w:tc>
          <w:tcPr>
            <w:tcW w:w="0" w:type="auto"/>
            <w:hideMark/>
          </w:tcPr>
          <w:p w14:paraId="244D07A5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A2B1903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226B5A4A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8.12e-01 (4)</w:t>
            </w:r>
          </w:p>
        </w:tc>
        <w:tc>
          <w:tcPr>
            <w:tcW w:w="0" w:type="auto"/>
            <w:hideMark/>
          </w:tcPr>
          <w:p w14:paraId="0B738654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3.78e-04 (6)</w:t>
            </w:r>
          </w:p>
        </w:tc>
        <w:tc>
          <w:tcPr>
            <w:tcW w:w="0" w:type="auto"/>
            <w:hideMark/>
          </w:tcPr>
          <w:p w14:paraId="69F4F5E4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0.00228</w:t>
            </w:r>
          </w:p>
        </w:tc>
      </w:tr>
      <w:tr w:rsidR="00FF37A4" w:rsidRPr="00EA0ED0" w14:paraId="2179D4EA" w14:textId="77777777" w:rsidTr="00FF37A4">
        <w:trPr>
          <w:trHeight w:val="292"/>
        </w:trPr>
        <w:tc>
          <w:tcPr>
            <w:tcW w:w="0" w:type="auto"/>
            <w:hideMark/>
          </w:tcPr>
          <w:p w14:paraId="4F10345D" w14:textId="15B57BFD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BB5BDF6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5.5</w:t>
            </w:r>
          </w:p>
        </w:tc>
        <w:tc>
          <w:tcPr>
            <w:tcW w:w="0" w:type="auto"/>
            <w:hideMark/>
          </w:tcPr>
          <w:p w14:paraId="4645489B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9.20e-01 (6)</w:t>
            </w:r>
          </w:p>
        </w:tc>
        <w:tc>
          <w:tcPr>
            <w:tcW w:w="0" w:type="auto"/>
            <w:hideMark/>
          </w:tcPr>
          <w:p w14:paraId="6AFF2BA9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4.37e-04 (5)</w:t>
            </w:r>
          </w:p>
        </w:tc>
        <w:tc>
          <w:tcPr>
            <w:tcW w:w="0" w:type="auto"/>
            <w:hideMark/>
          </w:tcPr>
          <w:p w14:paraId="5A3AEBED" w14:textId="77777777" w:rsidR="00DB327B" w:rsidRPr="00EA0ED0" w:rsidRDefault="00DB327B" w:rsidP="00DB32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A0E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0.024316</w:t>
            </w:r>
          </w:p>
        </w:tc>
      </w:tr>
    </w:tbl>
    <w:p w14:paraId="50DC1FEB" w14:textId="77777777" w:rsidR="00DB327B" w:rsidRPr="00EA0ED0" w:rsidRDefault="00DB327B">
      <w:pPr>
        <w:rPr>
          <w:rFonts w:ascii="Times New Roman" w:hAnsi="Times New Roman" w:cs="Times New Roman"/>
        </w:rPr>
      </w:pPr>
    </w:p>
    <w:p w14:paraId="216D60AC" w14:textId="420C836C" w:rsidR="00C16C33" w:rsidRDefault="00C16C33" w:rsidP="00C16C33">
      <w:pPr>
        <w:rPr>
          <w:rFonts w:ascii="Times New Roman" w:hAnsi="Times New Roman" w:cs="Times New Roman"/>
        </w:rPr>
      </w:pPr>
      <w:r w:rsidRPr="00EA0ED0">
        <w:rPr>
          <w:rFonts w:ascii="Times New Roman" w:hAnsi="Times New Roman" w:cs="Times New Roman"/>
          <w:b/>
          <w:bCs/>
        </w:rPr>
        <w:t>Table S3:</w:t>
      </w:r>
      <w:r w:rsidRPr="00EA0ED0">
        <w:rPr>
          <w:rFonts w:ascii="Times New Roman" w:hAnsi="Times New Roman" w:cs="Times New Roman"/>
        </w:rPr>
        <w:t xml:space="preserve"> </w:t>
      </w:r>
      <w:r w:rsidR="00271D06">
        <w:rPr>
          <w:rFonts w:ascii="Times New Roman" w:hAnsi="Times New Roman" w:cs="Times New Roman"/>
        </w:rPr>
        <w:t xml:space="preserve">Cytochrome oxidase subunit, genetic </w:t>
      </w:r>
      <w:r w:rsidR="00480B0A" w:rsidRPr="00EA0ED0">
        <w:rPr>
          <w:rFonts w:ascii="Times New Roman" w:hAnsi="Times New Roman" w:cs="Times New Roman"/>
        </w:rPr>
        <w:t>pairwise</w:t>
      </w:r>
      <w:r w:rsidR="00FA7288" w:rsidRPr="00EA0ED0">
        <w:rPr>
          <w:rFonts w:ascii="Times New Roman" w:hAnsi="Times New Roman" w:cs="Times New Roman"/>
        </w:rPr>
        <w:t xml:space="preserve"> distance </w:t>
      </w:r>
      <w:r w:rsidR="00480B0A" w:rsidRPr="00EA0ED0">
        <w:rPr>
          <w:rFonts w:ascii="Times New Roman" w:hAnsi="Times New Roman" w:cs="Times New Roman"/>
        </w:rPr>
        <w:t>matrix</w:t>
      </w:r>
      <w:r w:rsidR="00EA0ED0">
        <w:rPr>
          <w:rFonts w:ascii="Times New Roman" w:hAnsi="Times New Roman" w:cs="Times New Roman"/>
        </w:rPr>
        <w:t>.</w:t>
      </w:r>
    </w:p>
    <w:tbl>
      <w:tblPr>
        <w:tblW w:w="12302" w:type="dxa"/>
        <w:tblLayout w:type="fixed"/>
        <w:tblLook w:val="04A0" w:firstRow="1" w:lastRow="0" w:firstColumn="1" w:lastColumn="0" w:noHBand="0" w:noVBand="1"/>
      </w:tblPr>
      <w:tblGrid>
        <w:gridCol w:w="1984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3D5699" w:rsidRPr="003D5699" w14:paraId="6F4ACEC5" w14:textId="77777777" w:rsidTr="00E030E9">
        <w:trPr>
          <w:cantSplit/>
          <w:trHeight w:val="1984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7BD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687BB6EF" w14:textId="61478ABC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clarki _AUC123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6D25CD02" w14:textId="10A2339A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clarki_AUC132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5E36ABED" w14:textId="39A2649A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niveata_AUC124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726E9A02" w14:textId="25FA30A1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niveata_AUC130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181722AF" w14:textId="0A284B50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niveata_AUC131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4A9A52E3" w14:textId="46DDDFBA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niveata_AUC138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1D6ABAF7" w14:textId="48DCCE18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niveata_AUC243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229349CF" w14:textId="59DB3B4B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nigristigma_AUC125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078346E5" w14:textId="4A7E9E83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nigristigma_AUC126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5243779D" w14:textId="7693E180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ampyx_AUC133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01509343" w14:textId="223EEA81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ampyx_AUC134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0B2E20EC" w14:textId="77777777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xanthocera_AUC286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03B1BE54" w14:textId="77777777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xanthocera_AUCB3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14:paraId="54DF4B28" w14:textId="77777777" w:rsidR="00832523" w:rsidRPr="00E030E9" w:rsidRDefault="00832523" w:rsidP="00E03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xanthocera_AUCB4</w:t>
            </w:r>
          </w:p>
        </w:tc>
      </w:tr>
      <w:tr w:rsidR="003D5699" w:rsidRPr="003D5699" w14:paraId="18DF9707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3365" w14:textId="62B72C34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clarki_AUC123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766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C0B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DD7C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C39C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2F2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DD4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8057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BA0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265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86E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A7D8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F177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CFA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312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</w:tr>
      <w:tr w:rsidR="003D5699" w:rsidRPr="003D5699" w14:paraId="19B111B2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8484" w14:textId="2827C2D3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clarki_AUC132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EA75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002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D2A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100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22C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DE2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61D1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95F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39DF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BF6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0A7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96F1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774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6F7C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96.36</w:t>
            </w:r>
          </w:p>
        </w:tc>
      </w:tr>
      <w:tr w:rsidR="003D5699" w:rsidRPr="003D5699" w14:paraId="7FB886CD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56B80" w14:textId="1869DCC4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niveata_AUC124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9FCE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A10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68BB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9F2B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77F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849A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F5C1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F44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801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D27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273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9A7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468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69D7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97.88</w:t>
            </w:r>
          </w:p>
        </w:tc>
      </w:tr>
      <w:tr w:rsidR="003D5699" w:rsidRPr="003D5699" w14:paraId="43147127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FC02" w14:textId="304702F3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niveata_AUC130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0C6A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193B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A86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F6C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FE4F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FCC2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71C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99B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06E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791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A23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655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4F8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F482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</w:tr>
      <w:tr w:rsidR="003D5699" w:rsidRPr="003D5699" w14:paraId="7C9FE8AD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37C23" w14:textId="2F490383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niveata_AUC131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E0E3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93C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6D2F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785F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94A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326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2BF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81DD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E622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4FB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3BA2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95D7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4266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0F4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97.88</w:t>
            </w:r>
          </w:p>
        </w:tc>
      </w:tr>
      <w:tr w:rsidR="003D5699" w:rsidRPr="003D5699" w14:paraId="7D50252F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28BA9" w14:textId="1F188D43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niveata_AUC138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A8F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D12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E0C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9AFD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C0B7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FF8A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3A0F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2FA2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261A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9678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5D62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45DE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3E77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3E46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97.88</w:t>
            </w:r>
          </w:p>
        </w:tc>
      </w:tr>
      <w:tr w:rsidR="003D5699" w:rsidRPr="003D5699" w14:paraId="54BDB9D6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228C" w14:textId="0BF0008F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niveata_AUC243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171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4E37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12D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5B9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59C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BC3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5BE0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FF2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796B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EDF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F87A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166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9BB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50EE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97.57</w:t>
            </w:r>
          </w:p>
        </w:tc>
      </w:tr>
      <w:tr w:rsidR="003D5699" w:rsidRPr="003D5699" w14:paraId="0693FC63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4469" w14:textId="115230CA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nigristigma_AUC125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D2A8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4D08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0F5A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F87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3A25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287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9114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069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959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2AD6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54E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D383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2CAC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A3FF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94.54</w:t>
            </w:r>
          </w:p>
        </w:tc>
      </w:tr>
      <w:tr w:rsidR="003D5699" w:rsidRPr="003D5699" w14:paraId="038DB134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FD0DC" w14:textId="192669C3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nigristigma_AUC126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C691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8FAD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CF4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B304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8060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D475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7936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91D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BC04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B1F8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66F4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488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2D99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2C72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94.54</w:t>
            </w:r>
          </w:p>
        </w:tc>
      </w:tr>
      <w:tr w:rsidR="003D5699" w:rsidRPr="003D5699" w14:paraId="4B2EF0DF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8DF59" w14:textId="71B4100A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ampyx_AUC133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3D4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4FF3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F0DA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E6D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5C8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CCF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4864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74D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F192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5883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BBD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0B7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A99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41F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98.18</w:t>
            </w:r>
          </w:p>
        </w:tc>
      </w:tr>
      <w:tr w:rsidR="003D5699" w:rsidRPr="003D5699" w14:paraId="28801963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1E5C8" w14:textId="23D8444C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ampyx_AUC134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92F4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6A55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95.6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27E9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E56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E21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0EE4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32CC2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8E31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C062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CD2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1EF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7ABF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E388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BFD5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98.18</w:t>
            </w:r>
          </w:p>
        </w:tc>
      </w:tr>
      <w:tr w:rsidR="003D5699" w:rsidRPr="003D5699" w14:paraId="1275EF8A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B618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xanthocera_AUC286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8F2F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D20A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9DD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9741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82DB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D98C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A39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3CD6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A1B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81A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E3D4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9F9F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7F45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858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</w:tr>
      <w:tr w:rsidR="003D5699" w:rsidRPr="003D5699" w14:paraId="57943062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4E3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xanthocera_AUCB3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CB90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0F82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BE4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664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4E24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3BC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F82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17B8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C2E0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896D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EDF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097B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9638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8905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</w:tr>
      <w:tr w:rsidR="003D5699" w:rsidRPr="003D5699" w14:paraId="3BB2325A" w14:textId="77777777" w:rsidTr="00E030E9">
        <w:trPr>
          <w:cantSplit/>
          <w:trHeight w:val="22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06B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xanthocera_AUCB4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59E7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BEB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10865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BFCB3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A0D6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13956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1479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97.57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48AA1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7185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94.54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E3B0A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BE29F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98.18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CE7E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A4B9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03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99.7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B04BC" w14:textId="77777777" w:rsidR="00832523" w:rsidRPr="00E030E9" w:rsidRDefault="00832523" w:rsidP="00E030E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0B6CBEA8" w14:textId="77777777" w:rsidR="000D4F1C" w:rsidRPr="00EA0ED0" w:rsidRDefault="000D4F1C" w:rsidP="00E030E9">
      <w:pPr>
        <w:jc w:val="center"/>
        <w:rPr>
          <w:rFonts w:ascii="Times New Roman" w:hAnsi="Times New Roman" w:cs="Times New Roman"/>
        </w:rPr>
        <w:sectPr w:rsidR="000D4F1C" w:rsidRPr="00EA0ED0" w:rsidSect="0085457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9277754" w14:textId="7DD72AEC" w:rsidR="004311F3" w:rsidRPr="00EA0ED0" w:rsidRDefault="004D60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968DF4" wp14:editId="399D1484">
            <wp:extent cx="5731510" cy="8110855"/>
            <wp:effectExtent l="0" t="0" r="0" b="0"/>
            <wp:docPr id="2068720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20997" name="Picture 20687209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37310" w14:textId="75022BC6" w:rsidR="000D4F1C" w:rsidRPr="00EA0ED0" w:rsidRDefault="000D4F1C" w:rsidP="00020FB6">
      <w:pPr>
        <w:jc w:val="both"/>
        <w:rPr>
          <w:rFonts w:ascii="Times New Roman" w:hAnsi="Times New Roman" w:cs="Times New Roman"/>
        </w:rPr>
      </w:pPr>
      <w:r w:rsidRPr="00EA0ED0">
        <w:rPr>
          <w:rFonts w:ascii="Times New Roman" w:hAnsi="Times New Roman" w:cs="Times New Roman"/>
          <w:b/>
          <w:bCs/>
        </w:rPr>
        <w:t xml:space="preserve">Figure </w:t>
      </w:r>
      <w:r w:rsidR="002B1E1C" w:rsidRPr="00EA0ED0">
        <w:rPr>
          <w:rFonts w:ascii="Times New Roman" w:hAnsi="Times New Roman" w:cs="Times New Roman"/>
          <w:b/>
          <w:bCs/>
        </w:rPr>
        <w:t>S</w:t>
      </w:r>
      <w:r w:rsidRPr="00EA0ED0">
        <w:rPr>
          <w:rFonts w:ascii="Times New Roman" w:hAnsi="Times New Roman" w:cs="Times New Roman"/>
          <w:b/>
          <w:bCs/>
        </w:rPr>
        <w:t xml:space="preserve">1: </w:t>
      </w:r>
      <w:r w:rsidR="00434CA6" w:rsidRPr="00EA0ED0">
        <w:rPr>
          <w:rFonts w:ascii="Times New Roman" w:hAnsi="Times New Roman" w:cs="Times New Roman"/>
          <w:b/>
          <w:bCs/>
        </w:rPr>
        <w:t>Calliphorinae diagnostic</w:t>
      </w:r>
      <w:r w:rsidR="002B1E1C" w:rsidRPr="00EA0ED0">
        <w:rPr>
          <w:rFonts w:ascii="Times New Roman" w:hAnsi="Times New Roman" w:cs="Times New Roman"/>
          <w:b/>
          <w:bCs/>
        </w:rPr>
        <w:t xml:space="preserve"> morpholog</w:t>
      </w:r>
      <w:r w:rsidR="008F10DB" w:rsidRPr="00EA0ED0">
        <w:rPr>
          <w:rFonts w:ascii="Times New Roman" w:hAnsi="Times New Roman" w:cs="Times New Roman"/>
          <w:b/>
          <w:bCs/>
        </w:rPr>
        <w:t xml:space="preserve">y. A. </w:t>
      </w:r>
      <w:r w:rsidR="008F10DB" w:rsidRPr="00EA0ED0">
        <w:rPr>
          <w:rFonts w:ascii="Times New Roman" w:hAnsi="Times New Roman" w:cs="Times New Roman"/>
          <w:i/>
          <w:iCs/>
        </w:rPr>
        <w:t>Calliphora hilli forelegs</w:t>
      </w:r>
      <w:r w:rsidR="008F10DB" w:rsidRPr="00EA0ED0">
        <w:rPr>
          <w:rFonts w:ascii="Times New Roman" w:hAnsi="Times New Roman" w:cs="Times New Roman"/>
        </w:rPr>
        <w:t xml:space="preserve">. </w:t>
      </w:r>
      <w:r w:rsidR="008F10DB" w:rsidRPr="00EA0ED0">
        <w:rPr>
          <w:rFonts w:ascii="Times New Roman" w:hAnsi="Times New Roman" w:cs="Times New Roman"/>
          <w:b/>
          <w:bCs/>
        </w:rPr>
        <w:t xml:space="preserve">B. </w:t>
      </w:r>
      <w:r w:rsidR="008F10DB" w:rsidRPr="00EA0ED0">
        <w:rPr>
          <w:rFonts w:ascii="Times New Roman" w:hAnsi="Times New Roman" w:cs="Times New Roman"/>
          <w:i/>
          <w:iCs/>
        </w:rPr>
        <w:t xml:space="preserve">C. quadrimaculata </w:t>
      </w:r>
      <w:r w:rsidR="00A964A6">
        <w:rPr>
          <w:rFonts w:ascii="Times New Roman" w:hAnsi="Times New Roman" w:cs="Times New Roman"/>
        </w:rPr>
        <w:t>head lateral view, h</w:t>
      </w:r>
      <w:r w:rsidR="00F803BF" w:rsidRPr="00EA0ED0">
        <w:rPr>
          <w:rFonts w:ascii="Times New Roman" w:hAnsi="Times New Roman" w:cs="Times New Roman"/>
        </w:rPr>
        <w:t xml:space="preserve">ighlighting </w:t>
      </w:r>
      <w:r w:rsidR="00A964A6">
        <w:rPr>
          <w:rFonts w:ascii="Times New Roman" w:hAnsi="Times New Roman" w:cs="Times New Roman"/>
        </w:rPr>
        <w:t xml:space="preserve">setulation </w:t>
      </w:r>
      <w:r w:rsidR="00F803BF" w:rsidRPr="00EA0ED0">
        <w:rPr>
          <w:rFonts w:ascii="Times New Roman" w:hAnsi="Times New Roman" w:cs="Times New Roman"/>
        </w:rPr>
        <w:t xml:space="preserve">setulation. </w:t>
      </w:r>
      <w:r w:rsidR="00F803BF" w:rsidRPr="00EA0ED0">
        <w:rPr>
          <w:rFonts w:ascii="Times New Roman" w:hAnsi="Times New Roman" w:cs="Times New Roman"/>
          <w:b/>
          <w:bCs/>
        </w:rPr>
        <w:t xml:space="preserve">C. </w:t>
      </w:r>
      <w:r w:rsidR="00F803BF" w:rsidRPr="00EA0ED0">
        <w:rPr>
          <w:rFonts w:ascii="Times New Roman" w:hAnsi="Times New Roman" w:cs="Times New Roman"/>
          <w:i/>
          <w:iCs/>
        </w:rPr>
        <w:t>C. dubia abdomen</w:t>
      </w:r>
      <w:r w:rsidR="00F803BF" w:rsidRPr="00EA0ED0">
        <w:rPr>
          <w:rFonts w:ascii="Times New Roman" w:hAnsi="Times New Roman" w:cs="Times New Roman"/>
        </w:rPr>
        <w:t xml:space="preserve">. </w:t>
      </w:r>
      <w:r w:rsidR="00F803BF" w:rsidRPr="00EA0ED0">
        <w:rPr>
          <w:rFonts w:ascii="Times New Roman" w:hAnsi="Times New Roman" w:cs="Times New Roman"/>
          <w:b/>
          <w:bCs/>
        </w:rPr>
        <w:t xml:space="preserve">D. </w:t>
      </w:r>
      <w:r w:rsidR="00124774" w:rsidRPr="00EA0ED0">
        <w:rPr>
          <w:rFonts w:ascii="Times New Roman" w:hAnsi="Times New Roman" w:cs="Times New Roman"/>
          <w:i/>
          <w:iCs/>
        </w:rPr>
        <w:t xml:space="preserve">C. stygia </w:t>
      </w:r>
      <w:r w:rsidR="00124774" w:rsidRPr="00EA0ED0">
        <w:rPr>
          <w:rFonts w:ascii="Times New Roman" w:hAnsi="Times New Roman" w:cs="Times New Roman"/>
        </w:rPr>
        <w:t>abdomen.</w:t>
      </w:r>
      <w:r w:rsidR="00F87B2E" w:rsidRPr="00EA0ED0">
        <w:rPr>
          <w:rFonts w:ascii="Times New Roman" w:hAnsi="Times New Roman" w:cs="Times New Roman"/>
          <w:b/>
          <w:bCs/>
        </w:rPr>
        <w:t xml:space="preserve"> E. </w:t>
      </w:r>
      <w:r w:rsidR="00F87B2E" w:rsidRPr="00EA0ED0">
        <w:rPr>
          <w:rFonts w:ascii="Times New Roman" w:hAnsi="Times New Roman" w:cs="Times New Roman"/>
          <w:i/>
          <w:iCs/>
        </w:rPr>
        <w:t xml:space="preserve">C. minor </w:t>
      </w:r>
      <w:r w:rsidR="00F87B2E" w:rsidRPr="00EA0ED0">
        <w:rPr>
          <w:rFonts w:ascii="Times New Roman" w:hAnsi="Times New Roman" w:cs="Times New Roman"/>
        </w:rPr>
        <w:t xml:space="preserve">lateral view of thorax highlighting subcostal sclerite. </w:t>
      </w:r>
      <w:r w:rsidR="00F87B2E" w:rsidRPr="00EA0ED0">
        <w:rPr>
          <w:rFonts w:ascii="Times New Roman" w:hAnsi="Times New Roman" w:cs="Times New Roman"/>
          <w:b/>
          <w:bCs/>
        </w:rPr>
        <w:t xml:space="preserve">F. </w:t>
      </w:r>
      <w:r w:rsidR="00F87B2E" w:rsidRPr="00EA0ED0">
        <w:rPr>
          <w:rFonts w:ascii="Times New Roman" w:hAnsi="Times New Roman" w:cs="Times New Roman"/>
          <w:i/>
          <w:iCs/>
        </w:rPr>
        <w:t xml:space="preserve">Xenocalliphora </w:t>
      </w:r>
      <w:r w:rsidR="00F87B2E" w:rsidRPr="00EA0ED0">
        <w:rPr>
          <w:rFonts w:ascii="Times New Roman" w:hAnsi="Times New Roman" w:cs="Times New Roman"/>
        </w:rPr>
        <w:t>sp.</w:t>
      </w:r>
      <w:r w:rsidR="00F87B2E" w:rsidRPr="00EA0ED0">
        <w:rPr>
          <w:rFonts w:ascii="Times New Roman" w:hAnsi="Times New Roman" w:cs="Times New Roman"/>
          <w:i/>
          <w:iCs/>
        </w:rPr>
        <w:t xml:space="preserve"> </w:t>
      </w:r>
      <w:r w:rsidR="00F87B2E" w:rsidRPr="00EA0ED0">
        <w:rPr>
          <w:rFonts w:ascii="Times New Roman" w:hAnsi="Times New Roman" w:cs="Times New Roman"/>
        </w:rPr>
        <w:t xml:space="preserve">lateral view of thorax </w:t>
      </w:r>
      <w:r w:rsidR="00F87B2E" w:rsidRPr="00EA0ED0">
        <w:rPr>
          <w:rFonts w:ascii="Times New Roman" w:hAnsi="Times New Roman" w:cs="Times New Roman"/>
        </w:rPr>
        <w:lastRenderedPageBreak/>
        <w:t xml:space="preserve">highlighting subcostal sclerite. </w:t>
      </w:r>
      <w:r w:rsidR="00124774" w:rsidRPr="00EA0ED0">
        <w:rPr>
          <w:rFonts w:ascii="Times New Roman" w:hAnsi="Times New Roman" w:cs="Times New Roman"/>
        </w:rPr>
        <w:t xml:space="preserve"> </w:t>
      </w:r>
      <w:r w:rsidR="00F87B2E" w:rsidRPr="00EA0ED0">
        <w:rPr>
          <w:rFonts w:ascii="Times New Roman" w:hAnsi="Times New Roman" w:cs="Times New Roman"/>
          <w:b/>
          <w:bCs/>
        </w:rPr>
        <w:t>G</w:t>
      </w:r>
      <w:r w:rsidR="00124774" w:rsidRPr="00EA0ED0">
        <w:rPr>
          <w:rFonts w:ascii="Times New Roman" w:hAnsi="Times New Roman" w:cs="Times New Roman"/>
          <w:b/>
          <w:bCs/>
        </w:rPr>
        <w:t xml:space="preserve">. </w:t>
      </w:r>
      <w:r w:rsidR="00124774" w:rsidRPr="00EA0ED0">
        <w:rPr>
          <w:rFonts w:ascii="Times New Roman" w:hAnsi="Times New Roman" w:cs="Times New Roman"/>
          <w:i/>
          <w:iCs/>
        </w:rPr>
        <w:t xml:space="preserve">C. minor </w:t>
      </w:r>
      <w:r w:rsidR="00124774" w:rsidRPr="00EA0ED0">
        <w:rPr>
          <w:rFonts w:ascii="Times New Roman" w:hAnsi="Times New Roman" w:cs="Times New Roman"/>
        </w:rPr>
        <w:t>lateral view of thorax highlightin</w:t>
      </w:r>
      <w:r w:rsidR="00F87B2E" w:rsidRPr="00EA0ED0">
        <w:rPr>
          <w:rFonts w:ascii="Times New Roman" w:hAnsi="Times New Roman" w:cs="Times New Roman"/>
        </w:rPr>
        <w:t xml:space="preserve">g anterior spiracle and upper calypter. </w:t>
      </w:r>
      <w:r w:rsidR="00F87B2E" w:rsidRPr="00EA0ED0">
        <w:rPr>
          <w:rFonts w:ascii="Times New Roman" w:hAnsi="Times New Roman" w:cs="Times New Roman"/>
          <w:b/>
          <w:bCs/>
        </w:rPr>
        <w:t xml:space="preserve">H. </w:t>
      </w:r>
      <w:r w:rsidR="00F87B2E" w:rsidRPr="00EA0ED0">
        <w:rPr>
          <w:rFonts w:ascii="Times New Roman" w:hAnsi="Times New Roman" w:cs="Times New Roman"/>
          <w:i/>
          <w:iCs/>
        </w:rPr>
        <w:t xml:space="preserve">C. minor </w:t>
      </w:r>
      <w:r w:rsidR="00F87B2E" w:rsidRPr="00EA0ED0">
        <w:rPr>
          <w:rFonts w:ascii="Times New Roman" w:hAnsi="Times New Roman" w:cs="Times New Roman"/>
        </w:rPr>
        <w:t xml:space="preserve">lateral view of thorax highlighting anterior spiracle and upper calypter. </w:t>
      </w:r>
      <w:r w:rsidR="00F87B2E" w:rsidRPr="00EA0ED0">
        <w:rPr>
          <w:rFonts w:ascii="Times New Roman" w:hAnsi="Times New Roman" w:cs="Times New Roman"/>
          <w:b/>
          <w:bCs/>
        </w:rPr>
        <w:t xml:space="preserve">I. </w:t>
      </w:r>
      <w:r w:rsidR="00F87B2E" w:rsidRPr="00EA0ED0">
        <w:rPr>
          <w:rFonts w:ascii="Times New Roman" w:hAnsi="Times New Roman" w:cs="Times New Roman"/>
          <w:i/>
          <w:iCs/>
        </w:rPr>
        <w:t xml:space="preserve">C. minor </w:t>
      </w:r>
      <w:r w:rsidR="00F87B2E" w:rsidRPr="00EA0ED0">
        <w:rPr>
          <w:rFonts w:ascii="Times New Roman" w:hAnsi="Times New Roman" w:cs="Times New Roman"/>
        </w:rPr>
        <w:t xml:space="preserve">head anterior view highlighting postpedicel. </w:t>
      </w:r>
      <w:r w:rsidR="00020FB6" w:rsidRPr="00EA0ED0">
        <w:rPr>
          <w:rFonts w:ascii="Times New Roman" w:hAnsi="Times New Roman" w:cs="Times New Roman"/>
          <w:b/>
          <w:bCs/>
        </w:rPr>
        <w:t xml:space="preserve">J. </w:t>
      </w:r>
      <w:r w:rsidR="00020FB6" w:rsidRPr="00EA0ED0">
        <w:rPr>
          <w:rFonts w:ascii="Times New Roman" w:hAnsi="Times New Roman" w:cs="Times New Roman"/>
          <w:i/>
          <w:iCs/>
        </w:rPr>
        <w:t>Calliphora flexipenis</w:t>
      </w:r>
      <w:r w:rsidR="00020FB6" w:rsidRPr="00EA0ED0">
        <w:rPr>
          <w:rFonts w:ascii="Times New Roman" w:hAnsi="Times New Roman" w:cs="Times New Roman"/>
        </w:rPr>
        <w:t>-group male terminalia</w:t>
      </w:r>
      <w:r w:rsidR="00020FB6" w:rsidRPr="00EA0ED0">
        <w:rPr>
          <w:rFonts w:ascii="Times New Roman" w:hAnsi="Times New Roman" w:cs="Times New Roman"/>
          <w:b/>
          <w:bCs/>
        </w:rPr>
        <w:t xml:space="preserve"> </w:t>
      </w:r>
      <w:r w:rsidR="00020FB6" w:rsidRPr="00EA0ED0">
        <w:rPr>
          <w:rFonts w:ascii="Times New Roman" w:hAnsi="Times New Roman" w:cs="Times New Roman"/>
        </w:rPr>
        <w:t xml:space="preserve">highlighting </w:t>
      </w:r>
      <w:r w:rsidR="002C5202">
        <w:rPr>
          <w:rFonts w:ascii="Times New Roman" w:hAnsi="Times New Roman" w:cs="Times New Roman"/>
        </w:rPr>
        <w:t>mesohypophallus</w:t>
      </w:r>
      <w:r w:rsidR="00020FB6" w:rsidRPr="00EA0ED0">
        <w:rPr>
          <w:rFonts w:ascii="Times New Roman" w:hAnsi="Times New Roman" w:cs="Times New Roman"/>
        </w:rPr>
        <w:t xml:space="preserve">. </w:t>
      </w:r>
      <w:r w:rsidR="00020FB6" w:rsidRPr="00EA0ED0">
        <w:rPr>
          <w:rFonts w:ascii="Times New Roman" w:hAnsi="Times New Roman" w:cs="Times New Roman"/>
          <w:b/>
          <w:bCs/>
        </w:rPr>
        <w:t xml:space="preserve">K. </w:t>
      </w:r>
      <w:r w:rsidR="00020FB6" w:rsidRPr="00EA0ED0">
        <w:rPr>
          <w:rFonts w:ascii="Times New Roman" w:hAnsi="Times New Roman" w:cs="Times New Roman"/>
          <w:i/>
          <w:iCs/>
        </w:rPr>
        <w:t>Calliphora sternalis</w:t>
      </w:r>
      <w:r w:rsidR="00020FB6" w:rsidRPr="00EA0ED0">
        <w:rPr>
          <w:rFonts w:ascii="Times New Roman" w:hAnsi="Times New Roman" w:cs="Times New Roman"/>
        </w:rPr>
        <w:t>-group male terminalia</w:t>
      </w:r>
      <w:r w:rsidR="00020FB6" w:rsidRPr="00EA0ED0">
        <w:rPr>
          <w:rFonts w:ascii="Times New Roman" w:hAnsi="Times New Roman" w:cs="Times New Roman"/>
          <w:b/>
          <w:bCs/>
        </w:rPr>
        <w:t xml:space="preserve"> </w:t>
      </w:r>
      <w:r w:rsidR="00020FB6" w:rsidRPr="00EA0ED0">
        <w:rPr>
          <w:rFonts w:ascii="Times New Roman" w:hAnsi="Times New Roman" w:cs="Times New Roman"/>
        </w:rPr>
        <w:t xml:space="preserve">highlighting </w:t>
      </w:r>
      <w:r w:rsidR="002C5202">
        <w:rPr>
          <w:rFonts w:ascii="Times New Roman" w:hAnsi="Times New Roman" w:cs="Times New Roman"/>
        </w:rPr>
        <w:t>mesohypophallus</w:t>
      </w:r>
      <w:r w:rsidR="00020FB6" w:rsidRPr="00EA0ED0">
        <w:rPr>
          <w:rFonts w:ascii="Times New Roman" w:hAnsi="Times New Roman" w:cs="Times New Roman"/>
        </w:rPr>
        <w:t xml:space="preserve">. </w:t>
      </w:r>
      <w:r w:rsidR="00020FB6" w:rsidRPr="00EA0ED0">
        <w:rPr>
          <w:rFonts w:ascii="Times New Roman" w:hAnsi="Times New Roman" w:cs="Times New Roman"/>
          <w:b/>
          <w:bCs/>
        </w:rPr>
        <w:t xml:space="preserve">L. </w:t>
      </w:r>
      <w:r w:rsidR="00020FB6" w:rsidRPr="00EA0ED0">
        <w:rPr>
          <w:rFonts w:ascii="Times New Roman" w:hAnsi="Times New Roman" w:cs="Times New Roman"/>
          <w:i/>
          <w:iCs/>
        </w:rPr>
        <w:t>Calliphora typica</w:t>
      </w:r>
      <w:r w:rsidR="00020FB6" w:rsidRPr="00EA0ED0">
        <w:rPr>
          <w:rFonts w:ascii="Times New Roman" w:hAnsi="Times New Roman" w:cs="Times New Roman"/>
        </w:rPr>
        <w:t>-group male terminalia</w:t>
      </w:r>
      <w:r w:rsidR="00020FB6" w:rsidRPr="00EA0ED0">
        <w:rPr>
          <w:rFonts w:ascii="Times New Roman" w:hAnsi="Times New Roman" w:cs="Times New Roman"/>
          <w:b/>
          <w:bCs/>
        </w:rPr>
        <w:t xml:space="preserve"> </w:t>
      </w:r>
      <w:r w:rsidR="00020FB6" w:rsidRPr="00EA0ED0">
        <w:rPr>
          <w:rFonts w:ascii="Times New Roman" w:hAnsi="Times New Roman" w:cs="Times New Roman"/>
        </w:rPr>
        <w:t xml:space="preserve">highlighting </w:t>
      </w:r>
      <w:r w:rsidR="002C5202">
        <w:rPr>
          <w:rFonts w:ascii="Times New Roman" w:hAnsi="Times New Roman" w:cs="Times New Roman"/>
        </w:rPr>
        <w:t>mesohypophallus</w:t>
      </w:r>
      <w:r w:rsidR="00020FB6" w:rsidRPr="00EA0ED0">
        <w:rPr>
          <w:rFonts w:ascii="Times New Roman" w:hAnsi="Times New Roman" w:cs="Times New Roman"/>
        </w:rPr>
        <w:t xml:space="preserve">. </w:t>
      </w:r>
      <w:r w:rsidR="00F87B2E" w:rsidRPr="00EA0ED0">
        <w:rPr>
          <w:rFonts w:ascii="Times New Roman" w:hAnsi="Times New Roman" w:cs="Times New Roman"/>
          <w:b/>
          <w:bCs/>
        </w:rPr>
        <w:t xml:space="preserve">M. </w:t>
      </w:r>
      <w:r w:rsidR="00F87B2E" w:rsidRPr="00EA0ED0">
        <w:rPr>
          <w:rFonts w:ascii="Times New Roman" w:hAnsi="Times New Roman" w:cs="Times New Roman"/>
          <w:i/>
          <w:iCs/>
        </w:rPr>
        <w:t xml:space="preserve">C. </w:t>
      </w:r>
      <w:r w:rsidR="00020FB6" w:rsidRPr="00EA0ED0">
        <w:rPr>
          <w:rFonts w:ascii="Times New Roman" w:hAnsi="Times New Roman" w:cs="Times New Roman"/>
          <w:i/>
          <w:iCs/>
        </w:rPr>
        <w:t xml:space="preserve">apicalis </w:t>
      </w:r>
      <w:r w:rsidR="00F87B2E" w:rsidRPr="00EA0ED0">
        <w:rPr>
          <w:rFonts w:ascii="Times New Roman" w:hAnsi="Times New Roman" w:cs="Times New Roman"/>
        </w:rPr>
        <w:t xml:space="preserve">head anterior view highlighting postpedicel. </w:t>
      </w:r>
      <w:r w:rsidR="00EE10F8">
        <w:rPr>
          <w:rFonts w:ascii="Times New Roman" w:hAnsi="Times New Roman" w:cs="Times New Roman"/>
          <w:b/>
          <w:bCs/>
        </w:rPr>
        <w:t>N</w:t>
      </w:r>
      <w:r w:rsidR="00EE10F8" w:rsidRPr="00EA0ED0">
        <w:rPr>
          <w:rFonts w:ascii="Times New Roman" w:hAnsi="Times New Roman" w:cs="Times New Roman"/>
          <w:b/>
          <w:bCs/>
        </w:rPr>
        <w:t>.</w:t>
      </w:r>
      <w:r w:rsidR="00EE10F8" w:rsidRPr="00EE10F8">
        <w:rPr>
          <w:rFonts w:ascii="Times New Roman" w:hAnsi="Times New Roman" w:cs="Times New Roman"/>
          <w:i/>
          <w:iCs/>
        </w:rPr>
        <w:t xml:space="preserve"> </w:t>
      </w:r>
      <w:r w:rsidR="00EE10F8" w:rsidRPr="00EA0ED0">
        <w:rPr>
          <w:rFonts w:ascii="Times New Roman" w:hAnsi="Times New Roman" w:cs="Times New Roman"/>
          <w:i/>
          <w:iCs/>
        </w:rPr>
        <w:t>Calliphora t</w:t>
      </w:r>
      <w:r w:rsidR="00EE10F8">
        <w:rPr>
          <w:rFonts w:ascii="Times New Roman" w:hAnsi="Times New Roman" w:cs="Times New Roman"/>
          <w:i/>
          <w:iCs/>
        </w:rPr>
        <w:t>ibialis</w:t>
      </w:r>
      <w:r w:rsidR="00EE10F8" w:rsidRPr="00EA0ED0">
        <w:rPr>
          <w:rFonts w:ascii="Times New Roman" w:hAnsi="Times New Roman" w:cs="Times New Roman"/>
        </w:rPr>
        <w:t>-group male terminalia</w:t>
      </w:r>
      <w:r w:rsidR="00EE10F8" w:rsidRPr="00EA0ED0">
        <w:rPr>
          <w:rFonts w:ascii="Times New Roman" w:hAnsi="Times New Roman" w:cs="Times New Roman"/>
          <w:b/>
          <w:bCs/>
        </w:rPr>
        <w:t xml:space="preserve"> </w:t>
      </w:r>
      <w:r w:rsidR="00EE10F8" w:rsidRPr="00EA0ED0">
        <w:rPr>
          <w:rFonts w:ascii="Times New Roman" w:hAnsi="Times New Roman" w:cs="Times New Roman"/>
        </w:rPr>
        <w:t xml:space="preserve">highlighting </w:t>
      </w:r>
      <w:r w:rsidR="002C5202">
        <w:rPr>
          <w:rFonts w:ascii="Times New Roman" w:hAnsi="Times New Roman" w:cs="Times New Roman"/>
        </w:rPr>
        <w:t>mesohypophallus</w:t>
      </w:r>
      <w:r w:rsidR="00E9715F">
        <w:rPr>
          <w:rFonts w:ascii="Times New Roman" w:hAnsi="Times New Roman" w:cs="Times New Roman"/>
        </w:rPr>
        <w:t xml:space="preserve"> and sclerotised mesohypophallus</w:t>
      </w:r>
      <w:r w:rsidR="00EE10F8">
        <w:rPr>
          <w:rFonts w:ascii="Times New Roman" w:hAnsi="Times New Roman" w:cs="Times New Roman"/>
        </w:rPr>
        <w:t>.</w:t>
      </w:r>
      <w:r w:rsidR="00377464">
        <w:rPr>
          <w:rFonts w:ascii="Times New Roman" w:hAnsi="Times New Roman" w:cs="Times New Roman"/>
          <w:b/>
          <w:bCs/>
        </w:rPr>
        <w:t>O.</w:t>
      </w:r>
      <w:r w:rsidR="00377464">
        <w:rPr>
          <w:rFonts w:ascii="Times New Roman" w:hAnsi="Times New Roman" w:cs="Times New Roman"/>
          <w:i/>
          <w:iCs/>
        </w:rPr>
        <w:t xml:space="preserve">Calliphora ampyx </w:t>
      </w:r>
      <w:r w:rsidR="00377464">
        <w:rPr>
          <w:rFonts w:ascii="Times New Roman" w:hAnsi="Times New Roman" w:cs="Times New Roman"/>
        </w:rPr>
        <w:t>sp. n. male terminalia</w:t>
      </w:r>
      <w:r w:rsidR="00BF6BB7">
        <w:rPr>
          <w:rFonts w:ascii="Times New Roman" w:hAnsi="Times New Roman" w:cs="Times New Roman"/>
        </w:rPr>
        <w:t xml:space="preserve"> posterior view, highlighting diagnostic characters,</w:t>
      </w:r>
      <w:r w:rsidR="007A5838">
        <w:rPr>
          <w:rFonts w:ascii="Times New Roman" w:hAnsi="Times New Roman" w:cs="Times New Roman"/>
        </w:rPr>
        <w:t xml:space="preserve"> Hy = hypophallic lobe,</w:t>
      </w:r>
      <w:r w:rsidR="00BF6BB7">
        <w:rPr>
          <w:rFonts w:ascii="Times New Roman" w:hAnsi="Times New Roman" w:cs="Times New Roman"/>
        </w:rPr>
        <w:t xml:space="preserve"> M= mesohypophallus,</w:t>
      </w:r>
      <w:r w:rsidR="007A5838">
        <w:rPr>
          <w:rFonts w:ascii="Times New Roman" w:hAnsi="Times New Roman" w:cs="Times New Roman"/>
        </w:rPr>
        <w:t xml:space="preserve"> Par = paraphallus.</w:t>
      </w:r>
      <w:r w:rsidR="00EE10F8">
        <w:rPr>
          <w:rFonts w:ascii="Times New Roman" w:hAnsi="Times New Roman" w:cs="Times New Roman"/>
        </w:rPr>
        <w:t xml:space="preserve"> </w:t>
      </w:r>
      <w:r w:rsidR="00EE10F8" w:rsidRPr="00EA0ED0">
        <w:rPr>
          <w:rFonts w:ascii="Times New Roman" w:hAnsi="Times New Roman" w:cs="Times New Roman"/>
        </w:rPr>
        <w:t xml:space="preserve">Black </w:t>
      </w:r>
      <w:r w:rsidR="008578D8">
        <w:rPr>
          <w:rFonts w:ascii="Times New Roman" w:hAnsi="Times New Roman" w:cs="Times New Roman"/>
        </w:rPr>
        <w:t xml:space="preserve">and white </w:t>
      </w:r>
      <w:r w:rsidR="00EE10F8" w:rsidRPr="00EA0ED0">
        <w:rPr>
          <w:rFonts w:ascii="Times New Roman" w:hAnsi="Times New Roman" w:cs="Times New Roman"/>
        </w:rPr>
        <w:t xml:space="preserve">scale bars = 1 mm. Red scale bars = </w:t>
      </w:r>
      <w:r w:rsidR="00EE10F8" w:rsidRPr="00EA0ED0">
        <w:rPr>
          <w:rFonts w:ascii="Times New Roman" w:hAnsi="Times New Roman" w:cs="Times New Roman"/>
          <w:color w:val="000000" w:themeColor="text1"/>
        </w:rPr>
        <w:t>500 µm.</w:t>
      </w:r>
    </w:p>
    <w:p w14:paraId="578348EE" w14:textId="77777777" w:rsidR="00A43EFA" w:rsidRPr="00EA0ED0" w:rsidRDefault="00A43EFA" w:rsidP="00A43EFA">
      <w:pPr>
        <w:rPr>
          <w:rFonts w:ascii="Times New Roman" w:hAnsi="Times New Roman" w:cs="Times New Roman"/>
        </w:rPr>
      </w:pPr>
    </w:p>
    <w:p w14:paraId="084CC601" w14:textId="77777777" w:rsidR="00A43EFA" w:rsidRPr="00EA0ED0" w:rsidRDefault="00A43EFA" w:rsidP="00A43EFA">
      <w:pPr>
        <w:jc w:val="center"/>
        <w:rPr>
          <w:rFonts w:ascii="Times New Roman" w:hAnsi="Times New Roman" w:cs="Times New Roman"/>
        </w:rPr>
      </w:pPr>
    </w:p>
    <w:sectPr w:rsidR="00A43EFA" w:rsidRPr="00EA0ED0" w:rsidSect="000D4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55A4B" w14:textId="77777777" w:rsidR="0098126D" w:rsidRDefault="0098126D" w:rsidP="00F07F8F">
      <w:pPr>
        <w:spacing w:after="0" w:line="240" w:lineRule="auto"/>
      </w:pPr>
      <w:r>
        <w:separator/>
      </w:r>
    </w:p>
  </w:endnote>
  <w:endnote w:type="continuationSeparator" w:id="0">
    <w:p w14:paraId="4777173A" w14:textId="77777777" w:rsidR="0098126D" w:rsidRDefault="0098126D" w:rsidP="00F0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37B38" w14:textId="77777777" w:rsidR="0098126D" w:rsidRDefault="0098126D" w:rsidP="00F07F8F">
      <w:pPr>
        <w:spacing w:after="0" w:line="240" w:lineRule="auto"/>
      </w:pPr>
      <w:r>
        <w:separator/>
      </w:r>
    </w:p>
  </w:footnote>
  <w:footnote w:type="continuationSeparator" w:id="0">
    <w:p w14:paraId="1E1F85BA" w14:textId="77777777" w:rsidR="0098126D" w:rsidRDefault="0098126D" w:rsidP="00F07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8F"/>
    <w:rsid w:val="00010735"/>
    <w:rsid w:val="00020FB6"/>
    <w:rsid w:val="00047411"/>
    <w:rsid w:val="000A75F1"/>
    <w:rsid w:val="000B0E1B"/>
    <w:rsid w:val="000D4F1C"/>
    <w:rsid w:val="000E4F70"/>
    <w:rsid w:val="000F2886"/>
    <w:rsid w:val="00124774"/>
    <w:rsid w:val="00197734"/>
    <w:rsid w:val="001E434F"/>
    <w:rsid w:val="001F4EBA"/>
    <w:rsid w:val="00204467"/>
    <w:rsid w:val="00214E43"/>
    <w:rsid w:val="00226210"/>
    <w:rsid w:val="002518FF"/>
    <w:rsid w:val="00260B46"/>
    <w:rsid w:val="00271D06"/>
    <w:rsid w:val="002B1E1C"/>
    <w:rsid w:val="002C5202"/>
    <w:rsid w:val="002D0A62"/>
    <w:rsid w:val="0030685F"/>
    <w:rsid w:val="0031423F"/>
    <w:rsid w:val="00340785"/>
    <w:rsid w:val="00340B33"/>
    <w:rsid w:val="00373C9B"/>
    <w:rsid w:val="00377464"/>
    <w:rsid w:val="003D5699"/>
    <w:rsid w:val="003D5868"/>
    <w:rsid w:val="003F087F"/>
    <w:rsid w:val="003F3359"/>
    <w:rsid w:val="00426313"/>
    <w:rsid w:val="004311F3"/>
    <w:rsid w:val="00432806"/>
    <w:rsid w:val="00434CA6"/>
    <w:rsid w:val="00480B0A"/>
    <w:rsid w:val="00482045"/>
    <w:rsid w:val="004A4750"/>
    <w:rsid w:val="004D6052"/>
    <w:rsid w:val="004F6410"/>
    <w:rsid w:val="0053336A"/>
    <w:rsid w:val="00535B2B"/>
    <w:rsid w:val="005475F8"/>
    <w:rsid w:val="00581D61"/>
    <w:rsid w:val="005B1358"/>
    <w:rsid w:val="005C4C9F"/>
    <w:rsid w:val="005D7142"/>
    <w:rsid w:val="006546F8"/>
    <w:rsid w:val="00681ECA"/>
    <w:rsid w:val="006D346F"/>
    <w:rsid w:val="00724BE8"/>
    <w:rsid w:val="00774526"/>
    <w:rsid w:val="007A5838"/>
    <w:rsid w:val="00813115"/>
    <w:rsid w:val="00832523"/>
    <w:rsid w:val="00854572"/>
    <w:rsid w:val="008578D8"/>
    <w:rsid w:val="008E147C"/>
    <w:rsid w:val="008E4BF7"/>
    <w:rsid w:val="008F10DB"/>
    <w:rsid w:val="0098126D"/>
    <w:rsid w:val="009B12C1"/>
    <w:rsid w:val="009B219A"/>
    <w:rsid w:val="009C2D90"/>
    <w:rsid w:val="009F403F"/>
    <w:rsid w:val="00A35AA6"/>
    <w:rsid w:val="00A43EFA"/>
    <w:rsid w:val="00A7184F"/>
    <w:rsid w:val="00A964A6"/>
    <w:rsid w:val="00B11DC0"/>
    <w:rsid w:val="00B137FF"/>
    <w:rsid w:val="00B179CF"/>
    <w:rsid w:val="00B34CDA"/>
    <w:rsid w:val="00B62CC1"/>
    <w:rsid w:val="00BB5772"/>
    <w:rsid w:val="00BF6BB7"/>
    <w:rsid w:val="00C12A3D"/>
    <w:rsid w:val="00C16C33"/>
    <w:rsid w:val="00C225EC"/>
    <w:rsid w:val="00D4115B"/>
    <w:rsid w:val="00D61472"/>
    <w:rsid w:val="00DB327B"/>
    <w:rsid w:val="00E030E9"/>
    <w:rsid w:val="00E04B3B"/>
    <w:rsid w:val="00E36645"/>
    <w:rsid w:val="00E9715F"/>
    <w:rsid w:val="00EA0ED0"/>
    <w:rsid w:val="00EA4335"/>
    <w:rsid w:val="00EE10F8"/>
    <w:rsid w:val="00F034D2"/>
    <w:rsid w:val="00F07F8F"/>
    <w:rsid w:val="00F128E4"/>
    <w:rsid w:val="00F31E6D"/>
    <w:rsid w:val="00F554D3"/>
    <w:rsid w:val="00F803BF"/>
    <w:rsid w:val="00F87B2E"/>
    <w:rsid w:val="00FA7288"/>
    <w:rsid w:val="00FD7F57"/>
    <w:rsid w:val="00FF0367"/>
    <w:rsid w:val="00FF37A4"/>
    <w:rsid w:val="0D2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30C1"/>
  <w15:chartTrackingRefBased/>
  <w15:docId w15:val="{68EB2C8D-56B6-4AB6-B412-D2B39D40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7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7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7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7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7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7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7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7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7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7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7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7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7F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7F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7F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7F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7F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7F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7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7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7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7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7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7F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7F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7F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7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7F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7F8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0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0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7F8F"/>
  </w:style>
  <w:style w:type="paragraph" w:styleId="Piedepgina">
    <w:name w:val="footer"/>
    <w:basedOn w:val="Normal"/>
    <w:link w:val="PiedepginaCar"/>
    <w:uiPriority w:val="99"/>
    <w:unhideWhenUsed/>
    <w:rsid w:val="00F0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F8F"/>
  </w:style>
  <w:style w:type="character" w:styleId="Hipervnculo">
    <w:name w:val="Hyperlink"/>
    <w:basedOn w:val="Fuentedeprrafopredeter"/>
    <w:uiPriority w:val="99"/>
    <w:unhideWhenUsed/>
    <w:rsid w:val="000B0E1B"/>
    <w:rPr>
      <w:color w:val="0000FF"/>
      <w:u w:val="single"/>
    </w:rPr>
  </w:style>
  <w:style w:type="paragraph" w:styleId="Revisin">
    <w:name w:val="Revision"/>
    <w:hidden/>
    <w:uiPriority w:val="99"/>
    <w:semiHidden/>
    <w:rsid w:val="00F034D2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F034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034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34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34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34D2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8E4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52/ejt.2025.989.28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852/ejt.2025.989.2887.130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zoobank.org/urn:lsid:zoobank.org:pub:C2687BEC-66D1-4516-B847-56977033AA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5F342-8EF1-CE42-80C6-97F12CBB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834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Johnston</dc:creator>
  <cp:keywords/>
  <dc:description/>
  <cp:lastModifiedBy>Usuario</cp:lastModifiedBy>
  <cp:revision>26</cp:revision>
  <dcterms:created xsi:type="dcterms:W3CDTF">2024-11-03T22:33:00Z</dcterms:created>
  <dcterms:modified xsi:type="dcterms:W3CDTF">2025-04-25T13:51:00Z</dcterms:modified>
</cp:coreProperties>
</file>