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B7B" w:rsidRDefault="00225977">
      <w:pPr>
        <w:rPr>
          <w:rFonts w:ascii="Times New Roman" w:hAnsi="Times New Roman" w:cs="Times New Roman"/>
        </w:rPr>
      </w:pPr>
      <w:r w:rsidRPr="00225977">
        <w:rPr>
          <w:rFonts w:ascii="Times New Roman" w:hAnsi="Times New Roman" w:cs="Times New Roman"/>
          <w:b/>
        </w:rPr>
        <w:t>Supplementary File 1.</w:t>
      </w:r>
      <w:r w:rsidRPr="00225977">
        <w:rPr>
          <w:rFonts w:ascii="Times New Roman" w:hAnsi="Times New Roman" w:cs="Times New Roman"/>
        </w:rPr>
        <w:t xml:space="preserve"> A complete list of all examined Ceraphronoidea specimens from the </w:t>
      </w:r>
      <w:proofErr w:type="spellStart"/>
      <w:r w:rsidRPr="00225977">
        <w:rPr>
          <w:rFonts w:ascii="Times New Roman" w:hAnsi="Times New Roman" w:cs="Times New Roman"/>
        </w:rPr>
        <w:t>Muséum</w:t>
      </w:r>
      <w:proofErr w:type="spellEnd"/>
      <w:r w:rsidRPr="00225977">
        <w:rPr>
          <w:rFonts w:ascii="Times New Roman" w:hAnsi="Times New Roman" w:cs="Times New Roman"/>
        </w:rPr>
        <w:t xml:space="preserve"> National </w:t>
      </w:r>
      <w:proofErr w:type="spellStart"/>
      <w:r w:rsidRPr="00225977">
        <w:rPr>
          <w:rFonts w:ascii="Times New Roman" w:hAnsi="Times New Roman" w:cs="Times New Roman"/>
        </w:rPr>
        <w:t>d'Histoire</w:t>
      </w:r>
      <w:proofErr w:type="spellEnd"/>
      <w:r w:rsidRPr="00225977">
        <w:rPr>
          <w:rFonts w:ascii="Times New Roman" w:hAnsi="Times New Roman" w:cs="Times New Roman"/>
        </w:rPr>
        <w:t xml:space="preserve"> Naturelle, Paris (MNHN). In the "Collecting Event/Verbatim Label" column, the symbol "||" is used to indicate separate lines on the same label and the symbol "++" is used to indicate a separate label.</w:t>
      </w:r>
    </w:p>
    <w:p w:rsidR="00225977" w:rsidRDefault="0022597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1658"/>
        <w:gridCol w:w="3332"/>
        <w:gridCol w:w="1420"/>
        <w:gridCol w:w="962"/>
        <w:gridCol w:w="1580"/>
        <w:gridCol w:w="1298"/>
      </w:tblGrid>
      <w:tr w:rsidR="00225977" w:rsidRPr="00225977" w:rsidTr="00225977">
        <w:trPr>
          <w:trHeight w:val="629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b/>
                <w:bCs/>
              </w:rPr>
            </w:pPr>
            <w:r w:rsidRPr="00225977">
              <w:rPr>
                <w:rFonts w:ascii="Times New Roman" w:hAnsi="Times New Roman" w:cs="Times New Roman"/>
                <w:b/>
                <w:bCs/>
              </w:rPr>
              <w:t>Genus and Species</w:t>
            </w:r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b/>
                <w:bCs/>
              </w:rPr>
            </w:pPr>
            <w:r w:rsidRPr="00225977">
              <w:rPr>
                <w:rFonts w:ascii="Times New Roman" w:hAnsi="Times New Roman" w:cs="Times New Roman"/>
                <w:b/>
                <w:bCs/>
              </w:rPr>
              <w:t xml:space="preserve">Identifier(s) </w:t>
            </w:r>
          </w:p>
        </w:tc>
        <w:tc>
          <w:tcPr>
            <w:tcW w:w="52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b/>
                <w:bCs/>
              </w:rPr>
            </w:pPr>
            <w:r w:rsidRPr="00225977">
              <w:rPr>
                <w:rFonts w:ascii="Times New Roman" w:hAnsi="Times New Roman" w:cs="Times New Roman"/>
                <w:b/>
                <w:bCs/>
              </w:rPr>
              <w:t>Collecting Event/Verbatim Label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b/>
                <w:bCs/>
              </w:rPr>
            </w:pPr>
            <w:r w:rsidRPr="00225977">
              <w:rPr>
                <w:rFonts w:ascii="Times New Roman" w:hAnsi="Times New Roman" w:cs="Times New Roman"/>
                <w:b/>
                <w:bCs/>
              </w:rPr>
              <w:t>Repository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b/>
                <w:bCs/>
              </w:rPr>
            </w:pPr>
            <w:r w:rsidRPr="00225977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b/>
                <w:bCs/>
              </w:rPr>
            </w:pPr>
            <w:r w:rsidRPr="00225977">
              <w:rPr>
                <w:rFonts w:ascii="Times New Roman" w:hAnsi="Times New Roman" w:cs="Times New Roman"/>
                <w:b/>
                <w:bCs/>
              </w:rPr>
              <w:t>Type Status     (if applicable)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b/>
                <w:bCs/>
              </w:rPr>
            </w:pPr>
            <w:r w:rsidRPr="00225977">
              <w:rPr>
                <w:rFonts w:ascii="Times New Roman" w:hAnsi="Times New Roman" w:cs="Times New Roman"/>
                <w:b/>
                <w:bCs/>
              </w:rPr>
              <w:t>Number of specimens</w:t>
            </w:r>
          </w:p>
        </w:tc>
      </w:tr>
      <w:tr w:rsidR="00225977" w:rsidRPr="00225977" w:rsidTr="00225977">
        <w:trPr>
          <w:trHeight w:val="6284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Aphanogmus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fumipennis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EY22432, MNHN EY22433, MNHN EY22434, MNHN EY25361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Alcohol vial: || P. Dessart det.,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oriphi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lus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KIEFFER, 1913, P) || = APHANOGMUS </w:t>
            </w:r>
            <w:proofErr w:type="spellStart"/>
            <w:r w:rsidRPr="00225977">
              <w:rPr>
                <w:rFonts w:ascii="Times New Roman" w:hAnsi="Times New Roman" w:cs="Times New Roman"/>
              </w:rPr>
              <w:t>fu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mipennis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THOMSON 18- || 58, syn.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nov.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Micros-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copiques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nos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6505/I82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oriphilus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K. Type 19 ++ Slide EY22432: P. Dessart det., 1965 || (CERAPHRON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oriphilus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KIEFFER 1913) || Holotype || =APHANOGMUS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fumipennis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THOMSON 1858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6505/I82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Patte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post. || gauche.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++ Slide EY22433: P. Dessart det., 1965 || (CERAPHRON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oriphilus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KIEFFER 1913) || Holotype || =APHANOGMUS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fumipennis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THOMSON 1858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6505/I82 || Ailes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antér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.,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ailes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postér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Slide EY22434: P. </w:t>
            </w:r>
            <w:r w:rsidRPr="00225977">
              <w:rPr>
                <w:rFonts w:ascii="Times New Roman" w:hAnsi="Times New Roman" w:cs="Times New Roman"/>
              </w:rPr>
              <w:lastRenderedPageBreak/>
              <w:t xml:space="preserve">Dessart det., 1965 || (CERAPHRON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oriphilus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KIEFFER 1913) || Holotype || =APHANOGMUS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fumipennis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THOMSON 1858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6505/I82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(KOH-10%,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Javel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)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lastRenderedPageBreak/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Holotype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1257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Aphanogmus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origenus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EY25350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P. Dessart det., 1965 || APHANOGMUS ♀♂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fumipennis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THOMSON 1858 ++ "</w:t>
            </w: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orige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- || nus type 71 ♂♀ K."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En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FAiT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: "syntypes" || DESSART </w:t>
            </w:r>
            <w:proofErr w:type="spellStart"/>
            <w:r w:rsidRPr="00225977">
              <w:rPr>
                <w:rFonts w:ascii="Times New Roman" w:hAnsi="Times New Roman" w:cs="Times New Roman"/>
              </w:rPr>
              <w:t>transcripterit</w:t>
            </w:r>
            <w:proofErr w:type="spellEnd"/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Mixed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Syntype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2</w:t>
            </w:r>
          </w:p>
        </w:tc>
      </w:tr>
      <w:tr w:rsidR="00225977" w:rsidRPr="00225977" w:rsidTr="00225977">
        <w:trPr>
          <w:trHeight w:val="1571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lastRenderedPageBreak/>
              <w:t>Aphanogmus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origenus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MNHN EY22435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P. Dessart det., 1965 || (CER.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origenus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KIEFFER ♂ || =APHANOGMUS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fumipennis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THOMSON ♂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Paralec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-||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totype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6505/061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Métasoma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avec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génitalia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♂ || KOH-10%,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Syntype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4085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Aphanogmus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origenus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 MNHN EY25358, MNHN EY22436, MNHN EY22437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Alcohol vial: || CERAPHRON </w:t>
            </w:r>
            <w:proofErr w:type="spellStart"/>
            <w:r w:rsidRPr="00225977">
              <w:rPr>
                <w:rFonts w:ascii="Times New Roman" w:hAnsi="Times New Roman" w:cs="Times New Roman"/>
              </w:rPr>
              <w:t>origenus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KIEFFER 1913 || P. Dessart vid., || 1966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Micros-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copiques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 || 6504/261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Type 71 ++ LECTOTYPE || ♀, 1966 || P. Dessart ++ Slide EY22436: P. Dessart vid 1965 || (CERAPHRON)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origenus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KIEFFER ♀ =APHANOGMUS || Lectotype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6504/261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gauche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++ Slide EY22437: P. Dessart vid 1965 || (CERAPHRON)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origenus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KIEFFER ♀ =APHANOGMUS || Lectotype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6504/261 || Ailes ant. g || post.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gauch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Lectotype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943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Aphanogmus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origenus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MNHN EY25352 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origenus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KIEFFER. || P. Dessart vid. || 1965 || Paralectotypes ♀♀ ++ </w:t>
            </w:r>
            <w:r w:rsidRPr="00225977">
              <w:rPr>
                <w:rFonts w:ascii="Times New Roman" w:hAnsi="Times New Roman" w:cs="Times New Roman"/>
              </w:rPr>
              <w:lastRenderedPageBreak/>
              <w:t>PARALECTO- || TYPES ♀♀, 1966 || P. Dessart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lastRenderedPageBreak/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Paralectotype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2</w:t>
            </w:r>
          </w:p>
        </w:tc>
      </w:tr>
      <w:tr w:rsidR="00225977" w:rsidRPr="00225977" w:rsidTr="00225977">
        <w:trPr>
          <w:trHeight w:val="629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Aphanogmus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origenus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MNHN EY25357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P. Dessart det., 1965 ||  Syntype de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origenus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Kieffer || ≠ Lectotype. sp.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nov.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?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Syntype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4399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Aphanogmus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radialis</w:t>
            </w:r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MNHN EY25347, MNHN EY22466, MNHN EY22467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Specimen EY25347: || HOLOTYPUS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Bitche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coll. Kieffer teste Benoit ++ MUSEUM PARIS || 1957 || Coll. Kieffer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Aphanogmus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fasciipennis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Gh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|| var. radialis ++ =A. fasc. f.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typique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! || P. Dessart vid. || 1966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micros-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copique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 || 6505/252 ++ Slide EY22466: P. Dessart vid 1966 || APHANOGMUS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fasciipennis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var. radialis || KIEFFER ++  P. Dessart prep., 1966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6505/252 || Ailes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antér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|| g &amp; </w:t>
            </w:r>
            <w:proofErr w:type="spellStart"/>
            <w:r w:rsidRPr="00225977">
              <w:rPr>
                <w:rFonts w:ascii="Times New Roman" w:hAnsi="Times New Roman" w:cs="Times New Roman"/>
              </w:rPr>
              <w:t>dr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, post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.++ Slide EY22467: P. Dessart vid 1966 || APHANOGMUS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fasciipennis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|var. radialis || KIEFFER ++  P. Dessart prep., 1966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6505/252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g &amp;.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dr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25977">
              <w:rPr>
                <w:rFonts w:ascii="Times New Roman" w:hAnsi="Times New Roman" w:cs="Times New Roman"/>
              </w:rPr>
              <w:t>incompl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) || KOH-10%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Holotype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3771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lastRenderedPageBreak/>
              <w:t>Ceraphron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alticola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MNHN EY25359, MNHN EY22427, MNHN EY22428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Alcohol Vial EY25359: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alticola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type 19 K ++ HOLOTYPE ♀ ++CERAPHRON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altico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- || la KIEFFER 1913 || P. Dessart vid. || 1966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micros-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copique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 || 6505/183 ++ Slide EY22427: P. Dessart vid 1965 || CERAPHRON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alticola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KIEFFER ++ HOLOTYPE ++ 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6505/183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dr. || KOH, </w:t>
            </w:r>
            <w:proofErr w:type="spellStart"/>
            <w:r w:rsidRPr="00225977">
              <w:rPr>
                <w:rFonts w:ascii="Times New Roman" w:hAnsi="Times New Roman" w:cs="Times New Roman"/>
              </w:rPr>
              <w:t>Javel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;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.++ Slide EY22428: P. Dessart vid 1965 || CERAPHRON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alticola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KIEFFER ++ HOLOTYPE ++ 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6505/183 || Ailes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antér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dr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,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.++ 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Holotype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1571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Aphanogmus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aphidi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EY22474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MADAGASCAR || BEKILY || REG. BUD DE L'ILE ++ TYPE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aphidi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Risbec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MUSEUM PARIS || VIII-33- || A. SEYRIC ++ P. Dessart det., 1962 || CERAPHRON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braconiphaga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GHESQUIÈRE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Syntype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629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Aphanogmus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aphidi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EY22459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aphidi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Risbec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♂. And </w:t>
            </w:r>
            <w:proofErr w:type="spellStart"/>
            <w:r w:rsidRPr="00225977">
              <w:rPr>
                <w:rFonts w:ascii="Times New Roman" w:hAnsi="Times New Roman" w:cs="Times New Roman"/>
              </w:rPr>
              <w:t>unflic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in. ♀ || Desc.311 ex corps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Charops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sp.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gavoul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8.11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Mixed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9</w:t>
            </w:r>
          </w:p>
        </w:tc>
      </w:tr>
      <w:tr w:rsidR="00225977" w:rsidRPr="00225977" w:rsidTr="00225977">
        <w:trPr>
          <w:trHeight w:val="629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lastRenderedPageBreak/>
              <w:t>Aphanogmus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aphidi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EY22460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aphidi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R. || or </w:t>
            </w:r>
            <w:proofErr w:type="spellStart"/>
            <w:r w:rsidRPr="00225977">
              <w:rPr>
                <w:rFonts w:ascii="Times New Roman" w:hAnsi="Times New Roman" w:cs="Times New Roman"/>
              </w:rPr>
              <w:t>Inphidum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guarin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Lac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Alaotra</w:t>
            </w:r>
            <w:proofErr w:type="spellEnd"/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15</w:t>
            </w:r>
          </w:p>
        </w:tc>
      </w:tr>
      <w:tr w:rsidR="00225977" w:rsidRPr="00225977" w:rsidTr="00225977">
        <w:trPr>
          <w:trHeight w:val="315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Aphanogmus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aphidi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EY22461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aphidi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Risbec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Madagascar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guarin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Mixed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14</w:t>
            </w:r>
          </w:p>
        </w:tc>
      </w:tr>
      <w:tr w:rsidR="00225977" w:rsidRPr="00225977" w:rsidTr="00225977">
        <w:trPr>
          <w:trHeight w:val="315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Aphanogmus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aphidi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EY22462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aphidi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Risbec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Madagascar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guarin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4</w:t>
            </w:r>
          </w:p>
        </w:tc>
      </w:tr>
      <w:tr w:rsidR="00225977" w:rsidRPr="00225977" w:rsidTr="00225977">
        <w:trPr>
          <w:trHeight w:val="2828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barbieri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MNHN EY25349, MNHN EY22449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Specimen EY25349: P. Dessart det., 1973 || CERAPHRON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barbieri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sp. n.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micros-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copique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 || 7312/141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rubuginosus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veris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Mdn.in </w:t>
            </w:r>
            <w:proofErr w:type="spellStart"/>
            <w:r w:rsidRPr="00225977">
              <w:rPr>
                <w:rFonts w:ascii="Times New Roman" w:hAnsi="Times New Roman" w:cs="Times New Roman"/>
              </w:rPr>
              <w:t>litt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++ 10044 ++ DIJON || 4-VII-73 | C. D'OR - J. BARBIER ++ Allotype ++ 10044 ++ Slide EY22449: ++ P. Dessart det., 1973 || CERAPHRON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barbieri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sp. n. || Allotype ||  ++  P. Dessart prep., 1973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7312/141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dr.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Allotype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1257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cavifrons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EY22473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KENYA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Foret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25977">
              <w:rPr>
                <w:rFonts w:ascii="Times New Roman" w:hAnsi="Times New Roman" w:cs="Times New Roman"/>
              </w:rPr>
              <w:t>L'Elgon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VERSANT EST || 2,700-2,800m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cavifrons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Risbec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MUSEUM DE PARIS || Mission de </w:t>
            </w:r>
            <w:proofErr w:type="spellStart"/>
            <w:r w:rsidRPr="00225977">
              <w:rPr>
                <w:rFonts w:ascii="Times New Roman" w:hAnsi="Times New Roman" w:cs="Times New Roman"/>
              </w:rPr>
              <w:t>L'Omo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C. ARAMBOURG || P. A. CHAPPUIS &amp; R&gt; JEANNEL || 1932-33 ++ TYPE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Male  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Holotype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3456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lastRenderedPageBreak/>
              <w:t>Ceraphron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crenulatus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 MNHN EY25351, MNHN EY22438, MNHN EY22439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Alcohol vial: || CERAPHRON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crenu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- || latus KIEFFER 1913 || P. Dessart vid., || 1966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crenulatus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type 39 K  ++ HOLOTYPE ++ Slide EY22438: || P. Dessart vid 1965 || CERAPHRON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crenulatus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KIEFFER 1913 || HOLOTYPE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6503/301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dr.;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Slide EY22439: || P. Dessart vid 1965 || CERAPHRON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crenulatus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KIEFFER 1913 || HOLOTYPE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6503/301 || Ailes ant. &amp; || post., dr.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Holotype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5027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lastRenderedPageBreak/>
              <w:t>Ceraphron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myrmecophilus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EY22475,  MNHN EY22463, MNHN EY22464,  MNHN EY22465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Specimen EY22475: || F.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rufa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C.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Nethy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Bridge || 14.vi.12. || HOLOTYPUS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myrmecophilus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MUSEUM PARIS || 1957 || Coll. Kieffer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micros-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copique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 || 6605/181 ++ Slide EY22463: || P. Dessart vid 1966 || (CERAPHRON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myrmecophi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lus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KIEFF.) ++ P. Dessart prep., 1966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6605/181 || Ailes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antér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|| &amp;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postér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Slide EY22464: || P. Dessart vid 1966 || (CERAPHRON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myrmecophi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lus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KIEFF.) ++ P. Dessart prep., 1966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6605/181 || Genitalia ♂ || KOH (10%)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Slide EY22465: || P. Dessart vid 1966 || (CERAPHRON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myrmecophi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lus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KIEFF.) ++ P. Dessart prep., 1966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6605/181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dr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;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pattes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2,3,g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Syntype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4713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lastRenderedPageBreak/>
              <w:t>Ceraphron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naivashae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MNHN EY25360, MNHN EY22429, MNHN EY22430, MNHN EY22431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Alcohol Vial EY25360: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Navishae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K || type 14 ++ HOLOTYPE ++ CERAPHRON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naivshae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KIEFFER 1913 || P. Dessart vid. || 1966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micros-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copique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 || 6505/181 ++ Slide EY22429: || P. Dessart vid 1965 || CERAPHRON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navishae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 KIEFFER ++ Holotype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6505/181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dr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; || KOH-10%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Slide EY22430: || P. Dessart vid 1965 || CERAPHRON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navishae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 KIEFFER ++ Holotype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6505/181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g;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Javel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, KOH;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Slide EY22431: || P. Dessart vid 1965 || CERAPHRON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navishae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 KIEFFER ++ Holotype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6505/181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Aile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gauche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Holotype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1257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nigrelliceps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EY22476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nigrelliceps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MUSEUM PARIS || 1957 || coll. Kieffer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Bitche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coll. Kieffer || teste Benoit ++ HOLOTYPUS ++ P. Dessart det., 1966 || CERAPHRON ♀ || pedes FÖRSTER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Syntype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5656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lastRenderedPageBreak/>
              <w:t>Ceraphron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parvalatus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 MNHN EY22440,  MNHN EY22441, MNHN EY22442, MNHN EY25363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Alcohol vial EY 25363: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apterus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K || Type 40 ++ P Dessart det., 1966 || CERAPHRON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parvolatus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n.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nov.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Kief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apterus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KIEFFER 1913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nec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ZET- || TERSTEDT 1838. ++ P. Dessart || 1966-♂ || ALLOLECTOTYPE Slide EY22440: || P. Dessart vid 1965 || CERAPHRON ♂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parvalatus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nomen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novum || (=</w:t>
            </w:r>
            <w:proofErr w:type="spellStart"/>
            <w:r w:rsidRPr="00225977">
              <w:rPr>
                <w:rFonts w:ascii="Times New Roman" w:hAnsi="Times New Roman" w:cs="Times New Roman"/>
              </w:rPr>
              <w:t>apterus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 KIEFFER 1913) ++ Allotype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6503/221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Métasoma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(genitalia || absents!)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Slide EY22441: || P. Dessart vid 1965 || CERAPHRON ♂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parvalatus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nomen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novum || (=</w:t>
            </w:r>
            <w:proofErr w:type="spellStart"/>
            <w:r w:rsidRPr="00225977">
              <w:rPr>
                <w:rFonts w:ascii="Times New Roman" w:hAnsi="Times New Roman" w:cs="Times New Roman"/>
              </w:rPr>
              <w:t>apterus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 KIEFFER 1913) ++ Allotype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6503/221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Antennes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Slide EY22442: || P. Dessart vid 1965 || CERAPHRON ♂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parvalatus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nomen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novum || (=</w:t>
            </w:r>
            <w:proofErr w:type="spellStart"/>
            <w:r w:rsidRPr="00225977">
              <w:rPr>
                <w:rFonts w:ascii="Times New Roman" w:hAnsi="Times New Roman" w:cs="Times New Roman"/>
              </w:rPr>
              <w:t>apterus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 KIEFFER 1913) ++ Allotype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6503/221 || Ailes droite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proofErr w:type="spellStart"/>
            <w:r w:rsidRPr="00225977">
              <w:rPr>
                <w:rFonts w:ascii="Times New Roman" w:hAnsi="Times New Roman" w:cs="Times New Roman"/>
              </w:rPr>
              <w:t>Allolectotype</w:t>
            </w:r>
            <w:proofErr w:type="spellEnd"/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2828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lastRenderedPageBreak/>
              <w:t>Ceraphron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parvalatus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MNHN EY25362,  MNHN EY22443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Alcohol vial EY 25362: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apterus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K || Type 70 ♀ ++ P Dessart det., 1966 || CERAPHRON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parvolatus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n.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nov.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Kief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apterus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KIEFFER 1913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nec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ZET- || TERSTEDT 1838. ++ LECTOTYPE ♀ || Dessart, 1966. ++ Slide EY22443: || P. Dessart vid 1965 || CERAPHRON ♀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parvalatus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nomen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novum || (=</w:t>
            </w:r>
            <w:proofErr w:type="spellStart"/>
            <w:r w:rsidRPr="00225977">
              <w:rPr>
                <w:rFonts w:ascii="Times New Roman" w:hAnsi="Times New Roman" w:cs="Times New Roman"/>
              </w:rPr>
              <w:t>apterus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 KIEFFER 1913) ++ Lectotype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6503/222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Lectotype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629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testaceus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EY22457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n\galls. 7-51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Phytolyma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lata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Adiophodoume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A. Ledoux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Risbec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Ceranogmus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testaceus</w:t>
            </w:r>
            <w:proofErr w:type="spellEnd"/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629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Ceraphron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testaceus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EY22458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proofErr w:type="spellStart"/>
            <w:r w:rsidRPr="00225977">
              <w:rPr>
                <w:rFonts w:ascii="Times New Roman" w:hAnsi="Times New Roman" w:cs="Times New Roman"/>
              </w:rPr>
              <w:t>Ceranogmus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testaceus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Risbec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Catamanus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Wane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1571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abdominalis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EY25343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proofErr w:type="spellStart"/>
            <w:r w:rsidRPr="00225977">
              <w:rPr>
                <w:rFonts w:ascii="Times New Roman" w:hAnsi="Times New Roman" w:cs="Times New Roman"/>
              </w:rPr>
              <w:t>Maisons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Kieff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14-7 ++ MUSEUM PARIS || Coll J.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deGAULLE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1919 ++ TYPE ++ Holotype ++ P. Dessart det., 1973 || =CONOSTIGMUS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abdominalis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(BOH.)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cfn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DESSART, 1972:28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divisifrons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K. 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Holotype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4713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lastRenderedPageBreak/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formicetti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EY25344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Dried specimen: P. Dessart det., 1972 || =CONOSTIGMUS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formiceti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ERICHSON 1866/syn. n.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micros-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copique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 || 6605/253 ++ 3 ++ C. F.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rufa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Lech 8.91  ++ Megaspilus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wasmanni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Kieff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♂♀ Type ++ PARALECTOTYPE ♂ || MEGASPILUS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wasmanni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KIEFF. 1904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désigné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par || P. DESSART 1972 Wing and leg Slide: || P. Dessart vid 1966 || CONOSTIGMUS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wasmanni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♂ ||  (KIEFF.1905) ++ P. Dessart prep., 1966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6605/253 || Ailes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antér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d. || &amp;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postér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g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Pattes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2,3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Genitalia Slide: || P. Dessart vid 1966 || CONOSTIGMUS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wasmanni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♂ ||  (KIEFF.1905) ++ P. Dessart prep., 1966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6605/253 || Genitalia ♂ || KOH--10%;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Paralectotype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1257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gestroi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EY25345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MUSEUM PARIS || Coll. J.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deGAULLE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1919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Parat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- || type || "var."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Maisons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Kieff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259 ++ P. Dessart vid, 1973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conforme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25977">
              <w:rPr>
                <w:rFonts w:ascii="Times New Roman" w:hAnsi="Times New Roman" w:cs="Times New Roman"/>
              </w:rPr>
              <w:t>l'holo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type C.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gestroi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K. || (var.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illeg</w:t>
            </w:r>
            <w:proofErr w:type="spellEnd"/>
            <w:r w:rsidRPr="0022597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5970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lastRenderedPageBreak/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grangeri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 MNHN EY 25340, MNHN EY22444, MNHN EY22445, MNHN EY22446,  MNHN EY22447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Dried Specimen MNHN EY25340: ++ Allotype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micros-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copique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 || 6501/103 ++ 2642 ++ Ain </w:t>
            </w:r>
            <w:proofErr w:type="spellStart"/>
            <w:r w:rsidRPr="00225977">
              <w:rPr>
                <w:rFonts w:ascii="Times New Roman" w:hAnsi="Times New Roman" w:cs="Times New Roman"/>
              </w:rPr>
              <w:t>Franim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ORAN 25.4.59 || J. BARBIER ++ Museum Paris || coll. || J. BARBIER ++  P. Dessart det., 1965 || ECNOMOTHORAX ♂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grangeri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sp.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nov.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DESSART &amp; MASNER Slide EY22444: || P. Dessart vid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Ecnomothorax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grangeri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♂ || DESSART &amp; || MASNER ++ Allotype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6501/103 || Fragment an-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tenne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dr. &amp;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segm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anaux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;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Slide EY22445: || P. Dessart vid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Ecnomothorax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grangeri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♂ || DESSART &amp; || MASNER ++ Allotype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6501/103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Patte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antér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|| droite; || Marc ANDRE,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Slide EY22446: || P. Dessart vid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Ecnomothorax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grangeri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♂ || DESSART &amp; || MASNER ++ Allotype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6501/103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gauche || </w:t>
            </w:r>
            <w:r w:rsidRPr="00225977">
              <w:rPr>
                <w:rFonts w:ascii="Times New Roman" w:hAnsi="Times New Roman" w:cs="Times New Roman"/>
              </w:rPr>
              <w:lastRenderedPageBreak/>
              <w:t xml:space="preserve">Marc ANDRE,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lastRenderedPageBreak/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Allotype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3142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grangeri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MNHN EY 25339,  MNHN EY22448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Dried Specimen MNHN EY25339: ++ Holotype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micros-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copique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 || 6501/104 ++ 771 ++ Font des Gazelles || ORAN 6.4.58 || J. BARBIER ++ Museum Paris || coll. || J. BARBIER ++  P. Dessart det., 1965 || ECNOMOTHORAX ♀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grangeri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sp.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nov.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DESSART &amp; MASNER Slide EY22448: || P. Dessart vid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lastRenderedPageBreak/>
              <w:t>Ecnomothorax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grangeri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♀ || DESSART &amp; || MASNER ++ Holotype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6501/104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dr. || Marc ANDRE,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lastRenderedPageBreak/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Holotype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1571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grangeri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 25341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♀ Para- || type ++ 771 ++ Font des Gazelles || ORAN 6.4.58 || J. BARBIER  || DESSART </w:t>
            </w:r>
            <w:proofErr w:type="spellStart"/>
            <w:r w:rsidRPr="00225977">
              <w:rPr>
                <w:rFonts w:ascii="Times New Roman" w:hAnsi="Times New Roman" w:cs="Times New Roman"/>
              </w:rPr>
              <w:t>trasnscriptist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Museum Paris || coll. || J. BARBIER ++  P. Dessart det., 1965 || ECNOMOTHORAX ♀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grangeri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sp.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nov.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DESSART &amp; MASNER 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Paratype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1571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grangeri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 25342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♂ Para- || type ++ 2427 ++ Le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Portet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ORAN 15.3.59 || J. BARBIER ++ Museum Paris || coll. || J. BARBIER ++  P. Dessart det., 1965 || ECNOMOTHORAX ♂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grangeri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sp.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nov.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DESSART &amp; MASNER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Paratype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1885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lastRenderedPageBreak/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leviventris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EY25346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Arras || Ju-6-05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leviventris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K. ++ TYPE ++ MUSEUM PARIS || Coll. J.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deGAULLE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1919 ++ P. Dessart det., 1973 || =CONOSTIGMUS ♀ ||</w:t>
            </w:r>
            <w:proofErr w:type="spellStart"/>
            <w:r w:rsidRPr="00225977">
              <w:rPr>
                <w:rFonts w:ascii="Times New Roman" w:hAnsi="Times New Roman" w:cs="Times New Roman"/>
              </w:rPr>
              <w:t>rufescens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KIEFFER, 1907. ++ PARALECTOTYPE ♀ || CONOSTIGMUS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leviventris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KIEFF.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désigné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par || P. DESSART 1973 || =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rufescens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F.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ailee</w:t>
            </w:r>
            <w:proofErr w:type="spellEnd"/>
            <w:r w:rsidRPr="00225977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Paralectotype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3771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pedester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 MNHN EY25353,  MNHN EY22450, MNHN EY22451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Alcohol vial EY 25353: ++ ALLOLECTO || TYPE, 1966. || P. Dessart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micros-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copique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 || 6506/041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pedester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 KIEFFER 1913 || P. Dessart vid. || 1966 ++ Slide EY22450: || P. Dessart vid 1965 || CONOSTIGMUS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pedester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♂ || KIEFFER 1913 ++ Allotype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6506/041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g.;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Slide EY22451: || P. Dessart vid 1965 || CONOSTIGMUS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pedester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♂ || KIEFFER 1913 ++ Allotype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6506/041 || Genitalia ♂; || KOH-10%;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Allotype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2514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lastRenderedPageBreak/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pedester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MNHN EY25354,  MNHN EY22452, MNHN EY22453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Alcohol vial EY 25354: ++ LECTOTYPE || ♀, 1966. || P. Dessart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micros-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copique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 || 6506/042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pedester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KIEFFER 1913 || P. Dessart vid. || 1966 ++ Slide EY22452: || P. Dessart vid 1965 || CONOSTIGMUS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pedester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♀ || KIEFFER 1913 ++ Lectotype ++ P. Dessart prep., 1965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6506/042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g.;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Lectotype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629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pedester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EY25356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proofErr w:type="spellStart"/>
            <w:r w:rsidRPr="00225977">
              <w:rPr>
                <w:rFonts w:ascii="Times New Roman" w:hAnsi="Times New Roman" w:cs="Times New Roman"/>
              </w:rPr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pedester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K. || Type 44 ♂ ++ 1966 P. Dessart || PARALLO - || LECTOTYPES ♂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Paralectotype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629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pedester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EY25355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proofErr w:type="spellStart"/>
            <w:r w:rsidRPr="00225977">
              <w:rPr>
                <w:rFonts w:ascii="Times New Roman" w:hAnsi="Times New Roman" w:cs="Times New Roman"/>
              </w:rPr>
              <w:t>Conostigmus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pedester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K. || Type 43 ♀ ++ 1966 P. Dessart || PARALECTOTYPES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Paralectotype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2</w:t>
            </w:r>
          </w:p>
        </w:tc>
      </w:tr>
      <w:tr w:rsidR="00225977" w:rsidRPr="00225977" w:rsidTr="00225977">
        <w:trPr>
          <w:trHeight w:val="4085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r w:rsidRPr="0022597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Dendrocerus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omostenus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MNHN EY25348, MNHN EY22455, MNHN EY22456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Dried specimen: || ORAN 7.4.58 || J. BARBIER ++ Holotype || Dendrocerus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ornosternus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++ 1069 ++ P. Dessart det., 1977 || DENDROCERUS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ornosternus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 ♀ || n. sp., holotype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micros-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copique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 || 7707/081 ++ Slide EY22455: || P. Dessart vid 1977 || DENDROCERUS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ornosternus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n. sp. || ♀  ++ Holotype ++ P. Dessart prep., 1977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7707/081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droite || KOH - 10%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Slide EY22456: || P. Dessart vid 1977 || DENDROCERUS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ornosternus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n. sp. || ♀  ++ Holotype ++ P. Dessart prep., 1977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7707/081 || Ailes </w:t>
            </w:r>
            <w:proofErr w:type="spellStart"/>
            <w:r w:rsidRPr="00225977">
              <w:rPr>
                <w:rFonts w:ascii="Times New Roman" w:hAnsi="Times New Roman" w:cs="Times New Roman"/>
              </w:rPr>
              <w:t>droites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Holotype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5341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r w:rsidRPr="0022597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Dendrocerus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remaudierei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 MNHN EY25335, MNHN EY22468,  MNHN EY22469, MNHN EY22472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Specimen: || Sur Salix. || 9Km,. E. VARAVILLE, || (</w:t>
            </w:r>
            <w:proofErr w:type="spellStart"/>
            <w:r w:rsidRPr="00225977">
              <w:rPr>
                <w:rFonts w:ascii="Times New Roman" w:hAnsi="Times New Roman" w:cs="Times New Roman"/>
              </w:rPr>
              <w:t>Cabvados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) 16-IX-72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Ecl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21-x-1972 || Rec. G. REMAUDIERE.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micros-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copique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  || 7301/191 ++ Holotype ++ P. Dessart det., 1973 || DENDROCERUS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remaudierei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sp. n. ++ Slide EY22468: || P. Dessart vid 1977 || DENDROCERUS ♂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remaudierei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sp. n. ++ Holotype ++ P. Dessart prep., 1973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7301/191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Métasoma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Ségm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gén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Slide EY22468: || P. Dessart vid 1977 || DENDROCERUS ♂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remaudierei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sp. n. ++ Holotype ++ P. Dessart prep., 1973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7301/191 || Genitalia ♂, || KOH-10%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Cracked Slide EY22472: || P. Dessart vid 1977 || DENDROCERUS ♂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remaudierei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sp. n. ++ Holotype ++ P. Dessart prep., 1973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7301/191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dr.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Holotype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4399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r w:rsidRPr="0022597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Dendrocerus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remaudierei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 MNHN EY25336, MNHN EY22470,  MNHN EY22471 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Specimen: || Sur Salix. || 9Km,. E. </w:t>
            </w:r>
            <w:proofErr w:type="spellStart"/>
            <w:r w:rsidRPr="00225977">
              <w:rPr>
                <w:rFonts w:ascii="Times New Roman" w:hAnsi="Times New Roman" w:cs="Times New Roman"/>
              </w:rPr>
              <w:t>Varaville</w:t>
            </w:r>
            <w:proofErr w:type="spellEnd"/>
            <w:r w:rsidRPr="00225977">
              <w:rPr>
                <w:rFonts w:ascii="Times New Roman" w:hAnsi="Times New Roman" w:cs="Times New Roman"/>
              </w:rPr>
              <w:t>, || (</w:t>
            </w:r>
            <w:proofErr w:type="spellStart"/>
            <w:r w:rsidRPr="00225977">
              <w:rPr>
                <w:rFonts w:ascii="Times New Roman" w:hAnsi="Times New Roman" w:cs="Times New Roman"/>
              </w:rPr>
              <w:t>Cabvados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) 16-IX-72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Ecl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21-x-1972 || Rec. G. REMAUDIERE. ++ Aphid, PLOCAMAPHIS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goernitzi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 BÖRNER || Aphidid. REMAUDIEREA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Plocamaphidis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STARY ++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micros-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copique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no  || 7301/194 ++ Allotype ++ P. Dessart det., 1973 || DENDROCERUS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remaudierei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sp. n. ++ Slide EY22470: || P. Dessart det., 1973 || DENDROCERUS ♀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remaudierei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sp. n. ++ Allotype ++ P. Dessart prep., 1973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7301/194 || Ailes-1-2-dr.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++ Slide EY22471: || P. Dessart det., 1973 || DENDROCERUS ♀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remaudierei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sp. n. ++ Allotype ++ P. Dessart prep., 1973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7301/194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Antenne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dr.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Allotype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1257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r w:rsidRPr="00225977">
              <w:rPr>
                <w:rFonts w:ascii="Times New Roman" w:hAnsi="Times New Roman" w:cs="Times New Roman"/>
                <w:i/>
                <w:iCs/>
              </w:rPr>
              <w:t xml:space="preserve">Dendrocerus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remaudierei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 25337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Sur Salix. || 9Km,. E. VARAVILLE, || (</w:t>
            </w:r>
            <w:proofErr w:type="spellStart"/>
            <w:r w:rsidRPr="00225977">
              <w:rPr>
                <w:rFonts w:ascii="Times New Roman" w:hAnsi="Times New Roman" w:cs="Times New Roman"/>
              </w:rPr>
              <w:t>Cabvados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) 16-IX-72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Ecl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21-x-1972 || Rec. G. REMAUDIERE. ++ Paratype ++ P. Dessart det., 1973 || DENDROCERUS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remaudierei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sp. n. ++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Paratype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1257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r w:rsidRPr="0022597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Dendrocerus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remaudierei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 25338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Sur Salix. || 9Km,. E. VARAVILLE, || (</w:t>
            </w:r>
            <w:proofErr w:type="spellStart"/>
            <w:r w:rsidRPr="00225977">
              <w:rPr>
                <w:rFonts w:ascii="Times New Roman" w:hAnsi="Times New Roman" w:cs="Times New Roman"/>
              </w:rPr>
              <w:t>Cabvados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) 16-IX-72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Ecl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21-x-1972 || Rec. G. REMAUDIERE. ++ Paratype ++ P. Dessart det., 1973 || DENDROCERUS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remaudierei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sp. n. ++</w:t>
            </w:r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5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Paratype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  <w:tr w:rsidR="00225977" w:rsidRPr="00225977" w:rsidTr="00225977">
        <w:trPr>
          <w:trHeight w:val="1257"/>
        </w:trPr>
        <w:tc>
          <w:tcPr>
            <w:tcW w:w="270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  <w:i/>
                <w:iCs/>
              </w:rPr>
            </w:pPr>
            <w:r w:rsidRPr="00225977">
              <w:rPr>
                <w:rFonts w:ascii="Times New Roman" w:hAnsi="Times New Roman" w:cs="Times New Roman"/>
                <w:i/>
                <w:iCs/>
              </w:rPr>
              <w:t xml:space="preserve">Dendrocerus </w:t>
            </w:r>
            <w:proofErr w:type="spellStart"/>
            <w:r w:rsidRPr="00225977">
              <w:rPr>
                <w:rFonts w:ascii="Times New Roman" w:hAnsi="Times New Roman" w:cs="Times New Roman"/>
                <w:i/>
                <w:iCs/>
              </w:rPr>
              <w:t>serricornis</w:t>
            </w:r>
            <w:proofErr w:type="spellEnd"/>
          </w:p>
        </w:tc>
        <w:tc>
          <w:tcPr>
            <w:tcW w:w="20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 EY22454</w:t>
            </w:r>
          </w:p>
        </w:tc>
        <w:tc>
          <w:tcPr>
            <w:tcW w:w="5240" w:type="dxa"/>
            <w:hideMark/>
          </w:tcPr>
          <w:p w:rsidR="00225977" w:rsidRPr="00225977" w:rsidRDefault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 xml:space="preserve">P. Dessart vid 1974 || DENDROCERUS ♂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serricornis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|| (BOH.) ++ P. Dessart prep., 1974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Prép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. no 7403/221 || Genitalia ♂ || KOH-10% ||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Gélatine</w:t>
            </w:r>
            <w:proofErr w:type="spellEnd"/>
            <w:r w:rsidRPr="00225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977">
              <w:rPr>
                <w:rFonts w:ascii="Times New Roman" w:hAnsi="Times New Roman" w:cs="Times New Roman"/>
              </w:rPr>
              <w:t>glycérinée</w:t>
            </w:r>
            <w:proofErr w:type="spellEnd"/>
          </w:p>
        </w:tc>
        <w:tc>
          <w:tcPr>
            <w:tcW w:w="142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MNHN</w:t>
            </w:r>
          </w:p>
        </w:tc>
        <w:tc>
          <w:tcPr>
            <w:tcW w:w="104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580" w:type="dxa"/>
            <w:noWrap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225977" w:rsidRPr="00225977" w:rsidRDefault="00225977" w:rsidP="00225977">
            <w:pPr>
              <w:rPr>
                <w:rFonts w:ascii="Times New Roman" w:hAnsi="Times New Roman" w:cs="Times New Roman"/>
              </w:rPr>
            </w:pPr>
            <w:r w:rsidRPr="00225977">
              <w:rPr>
                <w:rFonts w:ascii="Times New Roman" w:hAnsi="Times New Roman" w:cs="Times New Roman"/>
              </w:rPr>
              <w:t>1</w:t>
            </w:r>
          </w:p>
        </w:tc>
      </w:tr>
    </w:tbl>
    <w:p w:rsidR="00225977" w:rsidRPr="00225977" w:rsidRDefault="0022597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25977" w:rsidRPr="00225977" w:rsidSect="002259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77"/>
    <w:rsid w:val="00225977"/>
    <w:rsid w:val="00BC5B7B"/>
    <w:rsid w:val="00C1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12D3"/>
  <w15:chartTrackingRefBased/>
  <w15:docId w15:val="{7FDA1587-2B12-406C-84A4-FB47EDB4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A4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</dc:creator>
  <cp:keywords/>
  <dc:description/>
  <cp:lastModifiedBy>Carolyn T</cp:lastModifiedBy>
  <cp:revision>1</cp:revision>
  <dcterms:created xsi:type="dcterms:W3CDTF">2018-07-17T20:30:00Z</dcterms:created>
  <dcterms:modified xsi:type="dcterms:W3CDTF">2018-07-17T20:32:00Z</dcterms:modified>
</cp:coreProperties>
</file>